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 xml:space="preserve">REGULAMIN REKRUTACJI RODZICÓW </w:t>
      </w: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br/>
        <w:t>DO UDZIAŁU W PROJEKCIE pt. „</w:t>
      </w:r>
      <w:r>
        <w:rPr>
          <w:rFonts w:ascii="Cambria" w:hAnsi="Cambria" w:cs="Calibri"/>
          <w:b/>
          <w:bCs/>
          <w:color w:val="auto"/>
          <w:sz w:val="20"/>
          <w:szCs w:val="20"/>
        </w:rPr>
        <w:t>KLUCZE DO SUKCESU</w:t>
      </w: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>”</w:t>
      </w:r>
    </w:p>
    <w:p w:rsidR="00146259" w:rsidRPr="00EE7240" w:rsidRDefault="00146259" w:rsidP="00C321EB">
      <w:pPr>
        <w:autoSpaceDE w:val="0"/>
        <w:autoSpaceDN w:val="0"/>
        <w:adjustRightInd w:val="0"/>
        <w:spacing w:after="120" w:line="276" w:lineRule="auto"/>
        <w:jc w:val="center"/>
        <w:rPr>
          <w:rFonts w:ascii="Cambria" w:hAnsi="Cambria" w:cs="Calibri"/>
          <w:sz w:val="20"/>
          <w:szCs w:val="20"/>
        </w:rPr>
      </w:pPr>
    </w:p>
    <w:p w:rsidR="00146259" w:rsidRPr="00EE7240" w:rsidRDefault="00146259" w:rsidP="00C321EB">
      <w:pPr>
        <w:autoSpaceDE w:val="0"/>
        <w:autoSpaceDN w:val="0"/>
        <w:adjustRightInd w:val="0"/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 xml:space="preserve">współfinansowanego ze środków </w:t>
      </w:r>
      <w:r w:rsidRPr="00EE7240">
        <w:rPr>
          <w:rFonts w:ascii="Cambria" w:hAnsi="Cambria" w:cs="Calibri"/>
          <w:bCs/>
          <w:sz w:val="20"/>
          <w:szCs w:val="20"/>
        </w:rPr>
        <w:t>Europejski</w:t>
      </w:r>
      <w:r>
        <w:rPr>
          <w:rFonts w:ascii="Cambria" w:hAnsi="Cambria" w:cs="Calibri"/>
          <w:bCs/>
          <w:sz w:val="20"/>
          <w:szCs w:val="20"/>
        </w:rPr>
        <w:t>ego</w:t>
      </w:r>
      <w:r w:rsidRPr="00EE7240">
        <w:rPr>
          <w:rFonts w:ascii="Cambria" w:hAnsi="Cambria" w:cs="Calibri"/>
          <w:bCs/>
          <w:sz w:val="20"/>
          <w:szCs w:val="20"/>
        </w:rPr>
        <w:t xml:space="preserve"> Fundusz</w:t>
      </w:r>
      <w:r>
        <w:rPr>
          <w:rFonts w:ascii="Cambria" w:hAnsi="Cambria" w:cs="Calibri"/>
          <w:bCs/>
          <w:sz w:val="20"/>
          <w:szCs w:val="20"/>
        </w:rPr>
        <w:t>u</w:t>
      </w:r>
      <w:r w:rsidRPr="00EE7240">
        <w:rPr>
          <w:rFonts w:ascii="Cambria" w:hAnsi="Cambria" w:cs="Calibri"/>
          <w:bCs/>
          <w:sz w:val="20"/>
          <w:szCs w:val="20"/>
        </w:rPr>
        <w:t xml:space="preserve"> Społecznego </w:t>
      </w:r>
      <w:r w:rsidRPr="00EE7240">
        <w:rPr>
          <w:rFonts w:ascii="Cambria" w:hAnsi="Cambria" w:cs="Calibri"/>
          <w:bCs/>
          <w:sz w:val="20"/>
          <w:szCs w:val="20"/>
        </w:rPr>
        <w:br/>
        <w:t xml:space="preserve">w ramach Regionalnego Programu Operacyjnego Województwa Warmińsko-Mazurskiego </w:t>
      </w:r>
      <w:r>
        <w:rPr>
          <w:rFonts w:ascii="Cambria" w:hAnsi="Cambria" w:cs="Calibri"/>
          <w:bCs/>
          <w:sz w:val="20"/>
          <w:szCs w:val="20"/>
        </w:rPr>
        <w:br/>
      </w:r>
      <w:r w:rsidRPr="00EE7240">
        <w:rPr>
          <w:rFonts w:ascii="Cambria" w:hAnsi="Cambria" w:cs="Calibri"/>
          <w:bCs/>
          <w:sz w:val="20"/>
          <w:szCs w:val="20"/>
        </w:rPr>
        <w:t>na lata 2014-2020</w:t>
      </w:r>
    </w:p>
    <w:p w:rsidR="00146259" w:rsidRPr="00EE7240" w:rsidRDefault="00146259" w:rsidP="00C321EB">
      <w:pPr>
        <w:autoSpaceDE w:val="0"/>
        <w:autoSpaceDN w:val="0"/>
        <w:adjustRightInd w:val="0"/>
        <w:spacing w:after="120" w:line="276" w:lineRule="auto"/>
        <w:jc w:val="center"/>
        <w:rPr>
          <w:rFonts w:ascii="Cambria" w:hAnsi="Cambria" w:cs="Calibri"/>
          <w:sz w:val="20"/>
          <w:szCs w:val="20"/>
        </w:rPr>
      </w:pPr>
    </w:p>
    <w:p w:rsidR="00146259" w:rsidRPr="00EE7240" w:rsidRDefault="00146259" w:rsidP="00C321EB">
      <w:pPr>
        <w:pStyle w:val="Default"/>
        <w:spacing w:after="120" w:line="276" w:lineRule="auto"/>
        <w:jc w:val="both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Niniejszy Regulamin określa warunki udziału, zasady i podstawowe kryteria rekrutacji uczestników projektu, ich prawa i obowiązki, a także formy wsparcia przewidziane w ramach projektu. 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>§ 1.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>INFORMACJE O PROJEKCIE</w:t>
      </w:r>
    </w:p>
    <w:p w:rsidR="00146259" w:rsidRPr="00EE7240" w:rsidRDefault="00146259" w:rsidP="00C321EB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>Projekt pt. „</w:t>
      </w:r>
      <w:r>
        <w:rPr>
          <w:rFonts w:ascii="Cambria" w:hAnsi="Cambria" w:cs="Calibri"/>
          <w:sz w:val="20"/>
          <w:szCs w:val="20"/>
        </w:rPr>
        <w:t>Klucze do sukcesu</w:t>
      </w:r>
      <w:r w:rsidRPr="00EE7240">
        <w:rPr>
          <w:rFonts w:ascii="Cambria" w:hAnsi="Cambria" w:cs="Calibri"/>
          <w:sz w:val="20"/>
          <w:szCs w:val="20"/>
        </w:rPr>
        <w:t>” realizowany jest w ramach Osi priorytetowej: RPWM.02.00.00 Kadry dla gospodarki, Działanie 02.02.00 Podniesienie jakości oferty edukacyjnej ukierunkowanej na rozwój kompetencji kluczowych uczniów ze środków Europejskiego Funduszu Społecznego w ramach Regionalnego Programu Operacyjnego Województwa Warmińsko-Mazurskiego na lata 2014-2020 na podstawie umowy RPWM.02.02.01-28-011</w:t>
      </w:r>
      <w:r>
        <w:rPr>
          <w:rFonts w:ascii="Cambria" w:hAnsi="Cambria" w:cs="Calibri"/>
          <w:sz w:val="20"/>
          <w:szCs w:val="20"/>
        </w:rPr>
        <w:t>0</w:t>
      </w:r>
      <w:r w:rsidRPr="00EE7240">
        <w:rPr>
          <w:rFonts w:ascii="Cambria" w:hAnsi="Cambria" w:cs="Calibri"/>
          <w:sz w:val="20"/>
          <w:szCs w:val="20"/>
        </w:rPr>
        <w:t xml:space="preserve">/17-00 z dnia 24.07.2018 r. zawartej pomiędzy Województwem Warmińsko Mazurskim z siedzibą przy ul. Emilii Plater, 10-562 Olsztyn </w:t>
      </w:r>
      <w:r>
        <w:rPr>
          <w:rFonts w:ascii="Cambria" w:hAnsi="Cambria" w:cs="Calibri"/>
          <w:sz w:val="20"/>
          <w:szCs w:val="20"/>
        </w:rPr>
        <w:br/>
      </w:r>
      <w:r w:rsidRPr="00EE7240">
        <w:rPr>
          <w:rFonts w:ascii="Cambria" w:hAnsi="Cambria" w:cs="Calibri"/>
          <w:sz w:val="20"/>
          <w:szCs w:val="20"/>
        </w:rPr>
        <w:t>a  Beneficjentem projektu, którym jest Gmina Olecko z siedzibą przy Placu Wolności 3, 19-400 Olecko.</w:t>
      </w:r>
    </w:p>
    <w:p w:rsidR="00146259" w:rsidRPr="00EE7240" w:rsidRDefault="00146259" w:rsidP="00C321EB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Realizatorem projektu jest Szkoła Podstawowa </w:t>
      </w:r>
      <w:r>
        <w:rPr>
          <w:rFonts w:ascii="Cambria" w:hAnsi="Cambria" w:cs="Calibri"/>
          <w:color w:val="auto"/>
          <w:sz w:val="20"/>
          <w:szCs w:val="20"/>
        </w:rPr>
        <w:t xml:space="preserve">Nr 1 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im. </w:t>
      </w:r>
      <w:r>
        <w:rPr>
          <w:rFonts w:ascii="Cambria" w:hAnsi="Cambria" w:cs="Calibri"/>
          <w:color w:val="auto"/>
          <w:sz w:val="20"/>
          <w:szCs w:val="20"/>
        </w:rPr>
        <w:t>Henryka Sienkiewicza w Olecku</w:t>
      </w:r>
      <w:r w:rsidRPr="00EE7240">
        <w:rPr>
          <w:rFonts w:ascii="Cambria" w:hAnsi="Cambria" w:cs="Calibri"/>
          <w:color w:val="auto"/>
          <w:sz w:val="20"/>
          <w:szCs w:val="20"/>
        </w:rPr>
        <w:t>.</w:t>
      </w:r>
    </w:p>
    <w:p w:rsidR="00146259" w:rsidRPr="00EE7240" w:rsidRDefault="00146259" w:rsidP="00C321EB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Projekt realizowany jest w okresie od </w:t>
      </w:r>
      <w:r w:rsidRPr="00EE7240">
        <w:rPr>
          <w:rFonts w:ascii="Cambria" w:hAnsi="Cambria" w:cs="Calibri"/>
          <w:sz w:val="20"/>
          <w:szCs w:val="20"/>
        </w:rPr>
        <w:t>1 września 2018 r. do 31 sierpnia 2020 r.</w:t>
      </w:r>
    </w:p>
    <w:p w:rsidR="00146259" w:rsidRPr="00C321EB" w:rsidRDefault="00146259" w:rsidP="00C321EB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C321EB">
        <w:rPr>
          <w:rFonts w:ascii="Cambria" w:hAnsi="Cambria" w:cs="Calibri"/>
          <w:color w:val="auto"/>
          <w:sz w:val="20"/>
          <w:szCs w:val="20"/>
        </w:rPr>
        <w:t>Projekt realizowany jest na rzecz Szkoły Podstawowej Nr 1 w Olecku.</w:t>
      </w:r>
    </w:p>
    <w:p w:rsidR="00146259" w:rsidRPr="00C321EB" w:rsidRDefault="00146259" w:rsidP="00C321E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C321EB">
        <w:rPr>
          <w:rFonts w:ascii="Cambria" w:hAnsi="Cambria" w:cs="Calibri"/>
          <w:sz w:val="20"/>
          <w:szCs w:val="20"/>
        </w:rPr>
        <w:t xml:space="preserve">Adres Biura Projektu: ul. Kościuszki 20, 19-400 Olecko, woj. warmińsko- mazurskie, adres e-mail: </w:t>
      </w:r>
      <w:hyperlink r:id="rId7" w:history="1">
        <w:r w:rsidRPr="00C321EB">
          <w:rPr>
            <w:rStyle w:val="Hipercze"/>
            <w:rFonts w:ascii="Cambria" w:hAnsi="Cambria" w:cs="Calibri"/>
            <w:sz w:val="20"/>
            <w:szCs w:val="20"/>
          </w:rPr>
          <w:t>projektsp1olecko@gmail.com</w:t>
        </w:r>
      </w:hyperlink>
      <w:r w:rsidRPr="00C321EB">
        <w:rPr>
          <w:rFonts w:ascii="Cambria" w:hAnsi="Cambria" w:cs="Calibri"/>
          <w:sz w:val="20"/>
          <w:szCs w:val="20"/>
        </w:rPr>
        <w:t xml:space="preserve"> , tel: 87 523 04 97 .</w:t>
      </w:r>
    </w:p>
    <w:p w:rsidR="00146259" w:rsidRPr="00C321EB" w:rsidRDefault="00146259" w:rsidP="00C321EB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 Light"/>
          <w:sz w:val="20"/>
          <w:szCs w:val="20"/>
        </w:rPr>
      </w:pPr>
      <w:r w:rsidRPr="00C321EB">
        <w:rPr>
          <w:rFonts w:ascii="Cambria" w:hAnsi="Cambria" w:cs="Calibri Light"/>
          <w:color w:val="auto"/>
          <w:sz w:val="20"/>
          <w:szCs w:val="20"/>
        </w:rPr>
        <w:t>Celem projektu jest podniesienie poziomu kształcenia oraz jakości oferty edukacyjnej Szkoły Podstawowej Nr 1 poprzez nabycie przez 128 uczniów kompetencji kluczowych niezbędnych na rynku pracy, właściwych postaw, w tym 69 uczniów ze specjalnymi potrzebami edukacyjnymi; wzrost umiejętności i kompetencji oraz nabycie kwalifikacji przez 46 nauczycieli w zakresie stosowania metod oraz form organizacyjnych sprzyjających kształtowaniu i rozwijaniu u dzieci kompetencji kluczowych, właściwych postaw, wykorzystania TIK w nauczaniu przedmiotowym, zindywidualizowanego podejścia do ucznia ze specjalnymi potrzebami edukacyjnymi, tworzenia warunków dla nauczania opartego na metodzie eksperymentu; podniesienie kompetencji 55 rodziców/opiekunów dzieci w zakresie właściwego wspierania ich edukacji i rozwoju; podniesienie funkcjonalności bazy dydaktycznej poprzez doposażenie szkoły.</w:t>
      </w:r>
    </w:p>
    <w:p w:rsidR="00146259" w:rsidRPr="00C321EB" w:rsidRDefault="00146259" w:rsidP="00C321EB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C321EB">
        <w:rPr>
          <w:rFonts w:ascii="Cambria" w:hAnsi="Cambria" w:cs="Calibri"/>
          <w:sz w:val="20"/>
          <w:szCs w:val="20"/>
        </w:rPr>
        <w:t>Wsparcie w ramach projektu jest bezpłatne i realizowane będzie przez cały okres jego trwania.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§ 2.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FORMY WSPARCIA PRZEWIDZIANE W RAMACH PROJEKTU</w:t>
      </w:r>
    </w:p>
    <w:p w:rsidR="00146259" w:rsidRPr="00EE7240" w:rsidRDefault="00146259" w:rsidP="00C321EB">
      <w:pPr>
        <w:pStyle w:val="Default"/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WSPARCIE </w:t>
      </w:r>
      <w:r>
        <w:rPr>
          <w:rFonts w:ascii="Cambria" w:hAnsi="Cambria" w:cs="Calibri"/>
          <w:b/>
          <w:color w:val="auto"/>
          <w:sz w:val="20"/>
          <w:szCs w:val="20"/>
        </w:rPr>
        <w:t>RODZICÓW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>:</w:t>
      </w:r>
    </w:p>
    <w:p w:rsidR="00146259" w:rsidRPr="00EE7240" w:rsidRDefault="00707CF7" w:rsidP="00C321E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Warsztaty wspierające dla rodziców/opiekunów z zakresu wspierania edukacji i rozwoju swoich dzieci oraz z obszaru bezpieczeństwa w cyberprzestrzeni</w:t>
      </w:r>
      <w:r w:rsidR="00146259" w:rsidRPr="00EE7240">
        <w:rPr>
          <w:rFonts w:ascii="Cambria" w:hAnsi="Cambria" w:cs="NimbusSanL-Regu"/>
          <w:sz w:val="20"/>
          <w:szCs w:val="20"/>
          <w:lang w:eastAsia="pl-PL"/>
        </w:rPr>
        <w:t xml:space="preserve"> </w:t>
      </w:r>
      <w:r w:rsidR="00146259">
        <w:rPr>
          <w:rFonts w:ascii="Cambria" w:hAnsi="Cambria" w:cs="Calibri"/>
          <w:sz w:val="20"/>
          <w:szCs w:val="20"/>
        </w:rPr>
        <w:t>– 1</w:t>
      </w:r>
      <w:r>
        <w:rPr>
          <w:rFonts w:ascii="Cambria" w:hAnsi="Cambria" w:cs="Calibri"/>
          <w:sz w:val="20"/>
          <w:szCs w:val="20"/>
        </w:rPr>
        <w:t>8</w:t>
      </w:r>
      <w:r w:rsidR="00146259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luty</w:t>
      </w:r>
      <w:r w:rsidR="00146259">
        <w:rPr>
          <w:rFonts w:ascii="Cambria" w:hAnsi="Cambria" w:cs="Calibri"/>
          <w:sz w:val="20"/>
          <w:szCs w:val="20"/>
        </w:rPr>
        <w:t xml:space="preserve"> 20</w:t>
      </w:r>
      <w:r>
        <w:rPr>
          <w:rFonts w:ascii="Cambria" w:hAnsi="Cambria" w:cs="Calibri"/>
          <w:sz w:val="20"/>
          <w:szCs w:val="20"/>
        </w:rPr>
        <w:t>20</w:t>
      </w:r>
      <w:r w:rsidR="00146259">
        <w:rPr>
          <w:rFonts w:ascii="Cambria" w:hAnsi="Cambria" w:cs="Calibri"/>
          <w:sz w:val="20"/>
          <w:szCs w:val="20"/>
        </w:rPr>
        <w:t xml:space="preserve">r. </w:t>
      </w:r>
      <w:r>
        <w:rPr>
          <w:rFonts w:ascii="Cambria" w:hAnsi="Cambria" w:cs="Calibri"/>
          <w:sz w:val="20"/>
          <w:szCs w:val="20"/>
        </w:rPr>
        <w:t>godz. 16.00</w:t>
      </w:r>
      <w:r w:rsidR="00146259" w:rsidRPr="00EE7240">
        <w:rPr>
          <w:rFonts w:ascii="Cambria" w:hAnsi="Cambria" w:cs="Calibri"/>
          <w:sz w:val="20"/>
          <w:szCs w:val="20"/>
        </w:rPr>
        <w:t xml:space="preserve">, w Szkole Podstawowej </w:t>
      </w:r>
      <w:r w:rsidR="00146259">
        <w:rPr>
          <w:rFonts w:ascii="Cambria" w:hAnsi="Cambria" w:cs="Calibri"/>
          <w:sz w:val="20"/>
          <w:szCs w:val="20"/>
        </w:rPr>
        <w:br/>
        <w:t>Nr 1 im. Henryka Sienkiewicza w Olecku</w:t>
      </w:r>
      <w:r w:rsidR="00146259" w:rsidRPr="00EE7240">
        <w:rPr>
          <w:rFonts w:ascii="Cambria" w:hAnsi="Cambria" w:cs="Calibri"/>
          <w:sz w:val="20"/>
          <w:szCs w:val="20"/>
        </w:rPr>
        <w:t>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§ 3.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lastRenderedPageBreak/>
        <w:t>WARUNKI UDZIAŁU W PROJEKCIE</w:t>
      </w:r>
    </w:p>
    <w:p w:rsidR="00146259" w:rsidRPr="00EE7240" w:rsidRDefault="00146259" w:rsidP="00C321EB">
      <w:pPr>
        <w:pStyle w:val="Defaul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>Do uczestnictwa w szkoleniach może zgłosić swój udział rodzic/opiekun dziecka uczącego si</w:t>
      </w:r>
      <w:r>
        <w:rPr>
          <w:rFonts w:ascii="Cambria" w:hAnsi="Cambria" w:cs="Calibri"/>
          <w:sz w:val="20"/>
          <w:szCs w:val="20"/>
        </w:rPr>
        <w:t>ę w Szkole Podstawowej Nr 1 w Olecku</w:t>
      </w:r>
      <w:r w:rsidRPr="00EE7240">
        <w:rPr>
          <w:rFonts w:ascii="Cambria" w:hAnsi="Cambria" w:cs="Calibri"/>
          <w:sz w:val="20"/>
          <w:szCs w:val="20"/>
        </w:rPr>
        <w:t>.</w:t>
      </w:r>
      <w:bookmarkStart w:id="0" w:name="_GoBack"/>
      <w:bookmarkEnd w:id="0"/>
    </w:p>
    <w:p w:rsidR="00146259" w:rsidRPr="00EE7240" w:rsidRDefault="00146259" w:rsidP="00C321EB">
      <w:pPr>
        <w:pStyle w:val="Defaul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 xml:space="preserve">Do udziału w projekcie zakwalifikowanych zostanie </w:t>
      </w:r>
      <w:r w:rsidR="00707CF7">
        <w:rPr>
          <w:rFonts w:ascii="Cambria" w:hAnsi="Cambria" w:cs="Calibri"/>
          <w:sz w:val="20"/>
          <w:szCs w:val="20"/>
        </w:rPr>
        <w:t>55</w:t>
      </w:r>
      <w:r w:rsidRPr="00EE7240">
        <w:rPr>
          <w:rFonts w:ascii="Cambria" w:hAnsi="Cambria" w:cs="Calibri"/>
          <w:sz w:val="20"/>
          <w:szCs w:val="20"/>
        </w:rPr>
        <w:t xml:space="preserve"> rodziców/opiekunów.</w:t>
      </w:r>
    </w:p>
    <w:p w:rsidR="00146259" w:rsidRPr="00EE7240" w:rsidRDefault="00146259" w:rsidP="00C321EB">
      <w:pPr>
        <w:pStyle w:val="Defaul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 xml:space="preserve">Projekt zapewnia dostępność oferowanego wsparcia dla osób z niepełnosprawnościami na równi </w:t>
      </w:r>
      <w:r>
        <w:rPr>
          <w:rFonts w:ascii="Cambria" w:hAnsi="Cambria" w:cs="Calibri"/>
          <w:sz w:val="20"/>
          <w:szCs w:val="20"/>
        </w:rPr>
        <w:br/>
      </w:r>
      <w:r w:rsidRPr="00EE7240">
        <w:rPr>
          <w:rFonts w:ascii="Cambria" w:hAnsi="Cambria" w:cs="Calibri"/>
          <w:sz w:val="20"/>
          <w:szCs w:val="20"/>
        </w:rPr>
        <w:t xml:space="preserve">z innymi uczestnikami wsparcia oraz nie będzie dyskryminował uczestników ze względu na ich niepełnosprawność. </w:t>
      </w:r>
    </w:p>
    <w:p w:rsidR="00146259" w:rsidRPr="00EE7240" w:rsidRDefault="00146259" w:rsidP="00C321EB">
      <w:pPr>
        <w:pStyle w:val="Defaul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 xml:space="preserve">Dostępność projektu zgodna będzie z zasadą równości szans kobiet i mężczyzn; bez względu na płeć, wiek, niepełnosprawność, rasę, pochodzenie, wyznanie. </w:t>
      </w:r>
    </w:p>
    <w:p w:rsidR="00146259" w:rsidRPr="00EE7240" w:rsidRDefault="00146259" w:rsidP="00C321EB">
      <w:pPr>
        <w:pStyle w:val="Defaul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sz w:val="20"/>
          <w:szCs w:val="20"/>
        </w:rPr>
        <w:t xml:space="preserve">W </w:t>
      </w:r>
      <w:r w:rsidRPr="00EE7240">
        <w:rPr>
          <w:rFonts w:ascii="Cambria" w:hAnsi="Cambria" w:cs="Calibri"/>
          <w:color w:val="auto"/>
          <w:sz w:val="20"/>
          <w:szCs w:val="20"/>
        </w:rPr>
        <w:t>razie potrzeby zastosowany zostanie Mechanizm Racjonalnych Usprawnień.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§ 4.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ZASADY REKRUTACJI DO UDZIAŁU W PROJEKCIE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Rekrutacja do udziału w projekcie odbywać się będzie z poszanowaniem szans kobiet i mężczyzn, poprzez równy dostęp obojga płci do planowanego w ramach projektu wsparcia.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Organizacja wsparcia dostosowana będzie do pełnionych obowiązków rodzicielskich / zawodowych.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Podczas rekrutacji nie będzie dyskryminacji uczestników ze względu na niepełnosprawność.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Rekrutacja do udziału w projekcie prowadzona jest na podstawie złożonych dokumentów rekrutacyjnych  - FORMULARZA ZGŁOSZENIOWEGO.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Termin rekrutacji trwać będzie od </w:t>
      </w:r>
      <w:r w:rsidR="00707CF7">
        <w:rPr>
          <w:rFonts w:ascii="Cambria" w:hAnsi="Cambria" w:cs="Calibri"/>
          <w:b/>
          <w:color w:val="auto"/>
          <w:sz w:val="20"/>
          <w:szCs w:val="20"/>
        </w:rPr>
        <w:t>4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 do 1</w:t>
      </w:r>
      <w:r w:rsidR="00707CF7">
        <w:rPr>
          <w:rFonts w:ascii="Cambria" w:hAnsi="Cambria" w:cs="Calibri"/>
          <w:b/>
          <w:color w:val="auto"/>
          <w:sz w:val="20"/>
          <w:szCs w:val="20"/>
        </w:rPr>
        <w:t>4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="00707CF7">
        <w:rPr>
          <w:rFonts w:ascii="Cambria" w:hAnsi="Cambria" w:cs="Calibri"/>
          <w:b/>
          <w:color w:val="auto"/>
          <w:sz w:val="20"/>
          <w:szCs w:val="20"/>
        </w:rPr>
        <w:t>lutego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 20</w:t>
      </w:r>
      <w:r w:rsidR="00707CF7">
        <w:rPr>
          <w:rFonts w:ascii="Cambria" w:hAnsi="Cambria" w:cs="Calibri"/>
          <w:b/>
          <w:color w:val="auto"/>
          <w:sz w:val="20"/>
          <w:szCs w:val="20"/>
        </w:rPr>
        <w:t>20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 r.</w:t>
      </w:r>
    </w:p>
    <w:p w:rsidR="00146259" w:rsidRPr="00DD02E1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Formularz zgłoszeniowy, o którym mowa w ust. 4 </w:t>
      </w:r>
      <w:r w:rsidRPr="00EE7240">
        <w:rPr>
          <w:rFonts w:ascii="Cambria" w:hAnsi="Cambria" w:cs="Calibri"/>
          <w:b/>
          <w:color w:val="auto"/>
          <w:sz w:val="20"/>
          <w:szCs w:val="20"/>
        </w:rPr>
        <w:t xml:space="preserve">należy złożyć w wyznaczonym terminie </w:t>
      </w:r>
      <w:r>
        <w:rPr>
          <w:rFonts w:ascii="Cambria" w:hAnsi="Cambria" w:cs="Calibri"/>
          <w:b/>
          <w:color w:val="auto"/>
          <w:sz w:val="20"/>
          <w:szCs w:val="20"/>
        </w:rPr>
        <w:br/>
      </w:r>
      <w:r w:rsidRPr="00EE7240">
        <w:rPr>
          <w:rFonts w:ascii="Cambria" w:hAnsi="Cambria" w:cs="Calibri"/>
          <w:b/>
          <w:color w:val="auto"/>
          <w:sz w:val="20"/>
          <w:szCs w:val="20"/>
        </w:rPr>
        <w:t>w BIURZE PROJEKTU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 </w:t>
      </w:r>
      <w:r>
        <w:rPr>
          <w:rFonts w:ascii="Cambria" w:hAnsi="Cambria" w:cs="Calibri"/>
          <w:color w:val="auto"/>
          <w:sz w:val="20"/>
          <w:szCs w:val="20"/>
        </w:rPr>
        <w:t xml:space="preserve">(pokój nr 6a) </w:t>
      </w:r>
      <w:r w:rsidRPr="00EE7240">
        <w:rPr>
          <w:rFonts w:ascii="Cambria" w:hAnsi="Cambria" w:cs="Calibri"/>
          <w:color w:val="auto"/>
          <w:sz w:val="20"/>
          <w:szCs w:val="20"/>
        </w:rPr>
        <w:t>w Szkole Podstawowej</w:t>
      </w:r>
      <w:r>
        <w:rPr>
          <w:rFonts w:ascii="Cambria" w:hAnsi="Cambria" w:cs="Calibri"/>
          <w:color w:val="auto"/>
          <w:sz w:val="20"/>
          <w:szCs w:val="20"/>
        </w:rPr>
        <w:t xml:space="preserve"> Nr 1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 w </w:t>
      </w:r>
      <w:r>
        <w:rPr>
          <w:rFonts w:ascii="Cambria" w:hAnsi="Cambria" w:cs="Calibri"/>
          <w:color w:val="auto"/>
          <w:sz w:val="20"/>
          <w:szCs w:val="20"/>
        </w:rPr>
        <w:t>Olecku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 lub też może być składany </w:t>
      </w:r>
      <w:r w:rsidRPr="00EE7240">
        <w:rPr>
          <w:rFonts w:ascii="Cambria" w:hAnsi="Cambria" w:cs="Calibri"/>
          <w:sz w:val="20"/>
          <w:szCs w:val="20"/>
        </w:rPr>
        <w:t xml:space="preserve">za pośrednictwem poczty tradycyjnej/elektronicznej (wg wyboru i możliwości komunikacyjnych oraz zdrowotnych </w:t>
      </w:r>
      <w:r w:rsidRPr="00DD02E1">
        <w:rPr>
          <w:rFonts w:ascii="Cambria" w:hAnsi="Cambria" w:cs="Calibri"/>
          <w:sz w:val="20"/>
          <w:szCs w:val="20"/>
        </w:rPr>
        <w:t>grupy docelowej).</w:t>
      </w:r>
      <w:r w:rsidRPr="00DD02E1">
        <w:rPr>
          <w:rFonts w:ascii="Cambria" w:hAnsi="Cambria" w:cs="Calibri"/>
          <w:color w:val="auto"/>
          <w:sz w:val="20"/>
          <w:szCs w:val="20"/>
        </w:rPr>
        <w:t xml:space="preserve"> </w:t>
      </w:r>
    </w:p>
    <w:p w:rsidR="00146259" w:rsidRPr="00DD02E1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DD02E1">
        <w:rPr>
          <w:rFonts w:ascii="Cambria" w:hAnsi="Cambria" w:cs="Calibri"/>
          <w:color w:val="auto"/>
          <w:sz w:val="20"/>
          <w:szCs w:val="20"/>
        </w:rPr>
        <w:t>Dokumenty rekrutacyjne dostępne są w Biurze projektu (pokój nr 6a)</w:t>
      </w:r>
    </w:p>
    <w:p w:rsidR="00146259" w:rsidRPr="00DD02E1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DD02E1">
        <w:rPr>
          <w:rFonts w:ascii="Cambria" w:hAnsi="Cambria" w:cs="Calibri"/>
          <w:color w:val="auto"/>
          <w:sz w:val="20"/>
          <w:szCs w:val="20"/>
        </w:rPr>
        <w:t>Złożone dokumenty rekrutacyjne oceniane będą wg poniższych kryteriów:</w:t>
      </w:r>
    </w:p>
    <w:p w:rsidR="00146259" w:rsidRPr="00EE7240" w:rsidRDefault="00146259" w:rsidP="00C321EB">
      <w:pPr>
        <w:pStyle w:val="Default"/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DD02E1">
        <w:rPr>
          <w:rFonts w:ascii="Cambria" w:hAnsi="Cambria" w:cs="Calibri"/>
          <w:color w:val="auto"/>
          <w:sz w:val="20"/>
          <w:szCs w:val="20"/>
        </w:rPr>
        <w:t>jest rodzicem ucznia ze specjalnymi potrzebami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 edukacyjnymi – 5pkt – wg </w:t>
      </w:r>
      <w:r>
        <w:rPr>
          <w:rFonts w:ascii="Cambria" w:hAnsi="Cambria" w:cs="Calibri"/>
          <w:color w:val="auto"/>
          <w:sz w:val="20"/>
          <w:szCs w:val="20"/>
        </w:rPr>
        <w:t xml:space="preserve">oświadczenia rodzica lub/i </w:t>
      </w:r>
      <w:r w:rsidRPr="00EE7240">
        <w:rPr>
          <w:rFonts w:ascii="Cambria" w:hAnsi="Cambria" w:cs="Calibri"/>
          <w:color w:val="auto"/>
          <w:sz w:val="20"/>
          <w:szCs w:val="20"/>
        </w:rPr>
        <w:t>dokumentacji szkolnej</w:t>
      </w:r>
      <w:r>
        <w:rPr>
          <w:rFonts w:ascii="Cambria" w:hAnsi="Cambria" w:cs="Calibri"/>
          <w:color w:val="auto"/>
          <w:sz w:val="20"/>
          <w:szCs w:val="20"/>
        </w:rPr>
        <w:t>,</w:t>
      </w:r>
    </w:p>
    <w:p w:rsidR="00146259" w:rsidRPr="00EE7240" w:rsidRDefault="00146259" w:rsidP="00C321EB">
      <w:pPr>
        <w:pStyle w:val="Default"/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s</w:t>
      </w:r>
      <w:r w:rsidRPr="00EE7240">
        <w:rPr>
          <w:rFonts w:ascii="Cambria" w:hAnsi="Cambria" w:cs="Calibri"/>
          <w:color w:val="auto"/>
          <w:sz w:val="20"/>
          <w:szCs w:val="20"/>
        </w:rPr>
        <w:t>ytuacja społeczno-materialna rodziny – bardzo trudna- 3pkt, trudna- 2 pkt, w normie – 0 pkt – wg obiektywnej opinii psychologa/dyrektora szkoły</w:t>
      </w:r>
      <w:r>
        <w:rPr>
          <w:rFonts w:ascii="Cambria" w:hAnsi="Cambria" w:cs="Calibri"/>
          <w:color w:val="auto"/>
          <w:sz w:val="20"/>
          <w:szCs w:val="20"/>
        </w:rPr>
        <w:t>,</w:t>
      </w:r>
    </w:p>
    <w:p w:rsidR="00146259" w:rsidRPr="00EE7240" w:rsidRDefault="00146259" w:rsidP="00C321EB">
      <w:pPr>
        <w:pStyle w:val="Default"/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z</w:t>
      </w:r>
      <w:r w:rsidRPr="00EE7240">
        <w:rPr>
          <w:rFonts w:ascii="Cambria" w:hAnsi="Cambria" w:cs="Calibri"/>
          <w:color w:val="auto"/>
          <w:sz w:val="20"/>
          <w:szCs w:val="20"/>
        </w:rPr>
        <w:t>głoszony mężczyzna do projektu -5pkt.</w:t>
      </w:r>
      <w:r>
        <w:rPr>
          <w:rFonts w:ascii="Cambria" w:hAnsi="Cambria" w:cs="Calibri"/>
          <w:color w:val="auto"/>
          <w:sz w:val="20"/>
          <w:szCs w:val="20"/>
        </w:rPr>
        <w:t>,</w:t>
      </w:r>
    </w:p>
    <w:p w:rsidR="00146259" w:rsidRPr="00EE7240" w:rsidRDefault="00146259" w:rsidP="00C321EB">
      <w:pPr>
        <w:pStyle w:val="Default"/>
        <w:numPr>
          <w:ilvl w:val="0"/>
          <w:numId w:val="25"/>
        </w:numPr>
        <w:spacing w:after="120" w:line="276" w:lineRule="auto"/>
        <w:ind w:left="709" w:hanging="283"/>
        <w:jc w:val="both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r</w:t>
      </w:r>
      <w:r w:rsidRPr="00EE7240">
        <w:rPr>
          <w:rFonts w:ascii="Cambria" w:hAnsi="Cambria" w:cs="Calibri"/>
          <w:color w:val="auto"/>
          <w:sz w:val="20"/>
          <w:szCs w:val="20"/>
        </w:rPr>
        <w:t>odzic ucznia pierwszego etapu edukacyjnego – kl.I – 3 pkt, kl.II-2 pkt, kl. III-1</w:t>
      </w:r>
      <w:r>
        <w:rPr>
          <w:rFonts w:ascii="Cambria" w:hAnsi="Cambria" w:cs="Calibri"/>
          <w:color w:val="auto"/>
          <w:sz w:val="20"/>
          <w:szCs w:val="20"/>
        </w:rPr>
        <w:t>.</w:t>
      </w:r>
    </w:p>
    <w:p w:rsidR="00146259" w:rsidRPr="00EE7240" w:rsidRDefault="00146259" w:rsidP="00C321EB">
      <w:pPr>
        <w:pStyle w:val="Default"/>
        <w:spacing w:after="120" w:line="276" w:lineRule="auto"/>
        <w:ind w:left="426"/>
        <w:jc w:val="both"/>
        <w:rPr>
          <w:rFonts w:ascii="Cambria" w:hAnsi="Cambria" w:cs="Calibri"/>
          <w:color w:val="auto"/>
          <w:sz w:val="20"/>
          <w:szCs w:val="20"/>
          <w:highlight w:val="yellow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Sposób  weryfikacji - formularz zgłoszeniowy.</w:t>
      </w:r>
    </w:p>
    <w:p w:rsidR="00146259" w:rsidRPr="00EE7240" w:rsidRDefault="00146259" w:rsidP="00C321EB">
      <w:pPr>
        <w:pStyle w:val="Default"/>
        <w:spacing w:after="120" w:line="276" w:lineRule="auto"/>
        <w:ind w:left="426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Kryteria naboru rodziców są adekwatne do proponowanego im wsparcia. 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Dopuszcza się możliwość poprawy lub uzupełnienia złożonych dokumentów rekrutacyjnych w trakcie trwania naboru lub po otrzymaniu stosownego wezwania od realizatora projektu. 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Proces rekrutacji zakończy się sporządzeniem protokołu. Powstanie lista rankingowa uczestników projektu w indywidualnym wsparciu, w przypadku większej liczby chętnych stworzona zostanie lista rezerwowa. Gdy rodzic  zrezygnuje, na jego miejsce zrekrutowana zostanie kolejna z listy rezerwowej, w przypadku jej braku – będzie dodatkowy nabór bieżący.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lastRenderedPageBreak/>
        <w:t xml:space="preserve">Zakwalifikowani do udziału w projekcie podpiszą deklarację uczestnictwa w projekcie oraz inne niezbędne dokumenty wymagane w procesie kwalifikowalności uczestnika projektu. 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Na etapie składania dokumentacji rekrutacyjnej każdy zainteresowany udziałem w projekcie będzie mógł wskazać specjalne potrzeby (realizator projektu zobligowany jest do podjęcia ewentualnych działań w celu zapewnienia dostępności, również w przypadku gdy udział w projekcie zadeklaruje osoba z niepełnosprawnościami).</w:t>
      </w:r>
    </w:p>
    <w:p w:rsidR="00146259" w:rsidRPr="00EE7240" w:rsidRDefault="00146259" w:rsidP="00C321EB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Ogłoszenie naboru rodziców do udziału w projekcie następuje poprzez jego zamieszczenie na tablicy ogłoszeń szkoły oraz informacja w dzienniku elektronicznym.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§ 5.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>PRAWA I OBOWIĄZKI UCZESTNIKA PROJEKTU</w:t>
      </w:r>
    </w:p>
    <w:p w:rsidR="00146259" w:rsidRPr="00EE7240" w:rsidRDefault="00146259" w:rsidP="00C321EB">
      <w:pPr>
        <w:pStyle w:val="Default"/>
        <w:numPr>
          <w:ilvl w:val="0"/>
          <w:numId w:val="5"/>
        </w:numPr>
        <w:spacing w:after="120" w:line="276" w:lineRule="auto"/>
        <w:ind w:left="363" w:hanging="357"/>
        <w:jc w:val="both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>Uczestnik projektu m</w:t>
      </w:r>
      <w:r w:rsidRPr="00EE7240">
        <w:rPr>
          <w:rFonts w:ascii="Cambria" w:hAnsi="Cambria" w:cs="Calibri"/>
          <w:color w:val="auto"/>
          <w:sz w:val="20"/>
          <w:szCs w:val="20"/>
        </w:rPr>
        <w:t>a prawo do:</w:t>
      </w:r>
    </w:p>
    <w:p w:rsidR="00146259" w:rsidRPr="00EE7240" w:rsidRDefault="00146259" w:rsidP="00C321EB">
      <w:pPr>
        <w:pStyle w:val="Default"/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bezpłatnego udziału w planowanym w ramach projektu wsparciu;</w:t>
      </w:r>
    </w:p>
    <w:p w:rsidR="00146259" w:rsidRPr="00EE7240" w:rsidRDefault="00146259" w:rsidP="00C321EB">
      <w:pPr>
        <w:pStyle w:val="Default"/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podnoszenia swoich kompetencji oraz wiedzy i umiejętności poprzez bezpłatny udziału </w:t>
      </w:r>
      <w:r>
        <w:rPr>
          <w:rFonts w:ascii="Cambria" w:hAnsi="Cambria" w:cs="Calibri"/>
          <w:color w:val="auto"/>
          <w:sz w:val="20"/>
          <w:szCs w:val="20"/>
        </w:rPr>
        <w:t xml:space="preserve">                             </w:t>
      </w:r>
      <w:r w:rsidRPr="00EE7240">
        <w:rPr>
          <w:rFonts w:ascii="Cambria" w:hAnsi="Cambria" w:cs="Calibri"/>
          <w:color w:val="auto"/>
          <w:sz w:val="20"/>
          <w:szCs w:val="20"/>
        </w:rPr>
        <w:t>w planowanym w ramach projektu wsparciu.</w:t>
      </w:r>
    </w:p>
    <w:p w:rsidR="00146259" w:rsidRPr="00EE7240" w:rsidRDefault="00146259" w:rsidP="00C321EB">
      <w:pPr>
        <w:pStyle w:val="Default"/>
        <w:numPr>
          <w:ilvl w:val="0"/>
          <w:numId w:val="5"/>
        </w:numPr>
        <w:spacing w:after="120" w:line="276" w:lineRule="auto"/>
        <w:ind w:left="363" w:hanging="357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Uczestnik projektu ma obowiązek:</w:t>
      </w:r>
    </w:p>
    <w:p w:rsidR="00146259" w:rsidRPr="00EE7240" w:rsidRDefault="00146259" w:rsidP="00C321EB">
      <w:pPr>
        <w:pStyle w:val="Defaul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uczestniczyć w proponowanym w ramach projektu wsparciu, w tym, m. in. potwierdzać swój udział </w:t>
      </w:r>
      <w:r w:rsidRPr="00EE7240">
        <w:rPr>
          <w:rFonts w:ascii="Cambria" w:hAnsi="Cambria" w:cs="Calibri"/>
          <w:color w:val="auto"/>
          <w:sz w:val="20"/>
          <w:szCs w:val="20"/>
        </w:rPr>
        <w:br/>
        <w:t>na liście obecności;</w:t>
      </w:r>
    </w:p>
    <w:p w:rsidR="00146259" w:rsidRPr="00EE7240" w:rsidRDefault="00146259" w:rsidP="00C321EB">
      <w:pPr>
        <w:pStyle w:val="Defaul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aktywnie uczestniczyć w proponowanym w ramach projektu wsparciu;</w:t>
      </w:r>
    </w:p>
    <w:p w:rsidR="00146259" w:rsidRPr="00EE7240" w:rsidRDefault="00146259" w:rsidP="00C321EB">
      <w:pPr>
        <w:pStyle w:val="Defaul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przekazać informację na temat swojej sytuacji po opuszczeniu projektu;</w:t>
      </w:r>
    </w:p>
    <w:p w:rsidR="00146259" w:rsidRPr="00EE7240" w:rsidRDefault="00146259" w:rsidP="00C321EB">
      <w:pPr>
        <w:pStyle w:val="Defaul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udziału w badaniach ankietowych lub innych przeprowadzanych w ramach projektu lub w związku </w:t>
      </w:r>
      <w:r w:rsidRPr="00EE7240">
        <w:rPr>
          <w:rFonts w:ascii="Cambria" w:hAnsi="Cambria" w:cs="Calibri"/>
          <w:color w:val="auto"/>
          <w:sz w:val="20"/>
          <w:szCs w:val="20"/>
        </w:rPr>
        <w:br/>
        <w:t xml:space="preserve">z realizacją Regionalnego Programu Operacyjnego Województwa Warmińsko-Mazurskiego na lata 2014-2020, zarówno w trakcie jego trwania, jak i po jego zakończeniu. </w:t>
      </w:r>
    </w:p>
    <w:p w:rsidR="00146259" w:rsidRPr="00EE7240" w:rsidRDefault="00146259" w:rsidP="00C321EB">
      <w:pPr>
        <w:pStyle w:val="Default"/>
        <w:numPr>
          <w:ilvl w:val="0"/>
          <w:numId w:val="5"/>
        </w:numPr>
        <w:spacing w:after="120" w:line="276" w:lineRule="auto"/>
        <w:ind w:left="363" w:hanging="357"/>
        <w:jc w:val="both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W przypadku braku możliwości wywiązania się z realizacji udziału w projekcie uczestnik zobowiązany jest natychmiast poinformować o tym koordynatora projektu.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color w:val="auto"/>
          <w:sz w:val="20"/>
          <w:szCs w:val="20"/>
        </w:rPr>
        <w:t>§ 6.</w:t>
      </w:r>
    </w:p>
    <w:p w:rsidR="00146259" w:rsidRPr="00EE7240" w:rsidRDefault="00146259" w:rsidP="00C321EB">
      <w:pPr>
        <w:pStyle w:val="Default"/>
        <w:spacing w:after="12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b/>
          <w:bCs/>
          <w:color w:val="auto"/>
          <w:sz w:val="20"/>
          <w:szCs w:val="20"/>
        </w:rPr>
        <w:t>POSTANOWIENIA KOŃCOWE</w:t>
      </w:r>
    </w:p>
    <w:p w:rsidR="00146259" w:rsidRPr="00EE7240" w:rsidRDefault="00146259" w:rsidP="00C321EB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Ubiegający się o uczestnictwo w projekcie, poprzez złożenie dokumentów rekrutacyjnych, akceptuje postanowienia niniejszego Regulaminu. </w:t>
      </w:r>
    </w:p>
    <w:p w:rsidR="00146259" w:rsidRPr="00EE7240" w:rsidRDefault="00146259" w:rsidP="00C321EB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Ostateczna interpretacja niniejszego Regulaminu należy do Realizatora projektu. </w:t>
      </w:r>
    </w:p>
    <w:p w:rsidR="00146259" w:rsidRPr="00EE7240" w:rsidRDefault="00146259" w:rsidP="00C321EB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 xml:space="preserve">Realizator projektu zastrzega sobie prawo do wprowadzania zmian w niniejszym Regulaminie. Wszelkie zmiany wymagają formy pisemnej. </w:t>
      </w:r>
    </w:p>
    <w:p w:rsidR="00146259" w:rsidRPr="00EE7240" w:rsidRDefault="00146259" w:rsidP="00C321EB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EE7240">
        <w:rPr>
          <w:rFonts w:ascii="Cambria" w:hAnsi="Cambria" w:cs="Calibri"/>
          <w:color w:val="auto"/>
          <w:sz w:val="20"/>
          <w:szCs w:val="20"/>
        </w:rPr>
        <w:t>W sprawach nieuregulowanych niniejszy</w:t>
      </w:r>
      <w:r>
        <w:rPr>
          <w:rFonts w:ascii="Cambria" w:hAnsi="Cambria" w:cs="Calibri"/>
          <w:color w:val="auto"/>
          <w:sz w:val="20"/>
          <w:szCs w:val="20"/>
        </w:rPr>
        <w:t>m Regulaminem zastosowanie mają</w:t>
      </w:r>
      <w:r w:rsidRPr="00EE7240">
        <w:rPr>
          <w:rFonts w:ascii="Cambria" w:hAnsi="Cambria" w:cs="Calibri"/>
          <w:color w:val="auto"/>
          <w:sz w:val="20"/>
          <w:szCs w:val="20"/>
        </w:rPr>
        <w:t xml:space="preserve"> odpowiednie przepisy wynikające z właściwych aktów prawa krajowego i wspólnotowego. </w:t>
      </w:r>
    </w:p>
    <w:p w:rsidR="00146259" w:rsidRDefault="00146259" w:rsidP="00C321EB">
      <w:pPr>
        <w:pStyle w:val="Default"/>
        <w:spacing w:after="120" w:line="276" w:lineRule="auto"/>
        <w:rPr>
          <w:rFonts w:ascii="Cambria" w:hAnsi="Cambria" w:cs="Calibri"/>
          <w:color w:val="auto"/>
          <w:sz w:val="20"/>
          <w:szCs w:val="20"/>
        </w:rPr>
      </w:pPr>
    </w:p>
    <w:p w:rsidR="00146259" w:rsidRDefault="00146259" w:rsidP="00C321EB">
      <w:pPr>
        <w:pStyle w:val="Default"/>
        <w:spacing w:after="120" w:line="276" w:lineRule="auto"/>
        <w:rPr>
          <w:rFonts w:ascii="Cambria" w:hAnsi="Cambria" w:cs="Calibri"/>
          <w:color w:val="auto"/>
          <w:sz w:val="20"/>
          <w:szCs w:val="20"/>
        </w:rPr>
      </w:pPr>
    </w:p>
    <w:p w:rsidR="00146259" w:rsidRDefault="00146259" w:rsidP="000F00E6">
      <w:pPr>
        <w:pStyle w:val="Default"/>
        <w:spacing w:after="120" w:line="276" w:lineRule="auto"/>
        <w:rPr>
          <w:rFonts w:ascii="Cambria" w:hAnsi="Cambria" w:cs="Calibri"/>
          <w:color w:val="auto"/>
          <w:sz w:val="20"/>
          <w:szCs w:val="20"/>
        </w:rPr>
      </w:pPr>
      <w:r>
        <w:rPr>
          <w:rFonts w:ascii="Cambria" w:hAnsi="Cambria" w:cs="Calibri"/>
          <w:color w:val="auto"/>
          <w:sz w:val="20"/>
          <w:szCs w:val="20"/>
        </w:rPr>
        <w:t xml:space="preserve">         </w:t>
      </w:r>
    </w:p>
    <w:sectPr w:rsidR="00146259" w:rsidSect="00D13C3C">
      <w:headerReference w:type="default" r:id="rId8"/>
      <w:footerReference w:type="default" r:id="rId9"/>
      <w:pgSz w:w="11906" w:h="16838"/>
      <w:pgMar w:top="1417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B8" w:rsidRDefault="00CC56B8" w:rsidP="00396342">
      <w:pPr>
        <w:spacing w:after="0" w:line="240" w:lineRule="auto"/>
      </w:pPr>
      <w:r>
        <w:separator/>
      </w:r>
    </w:p>
  </w:endnote>
  <w:endnote w:type="continuationSeparator" w:id="1">
    <w:p w:rsidR="00CC56B8" w:rsidRDefault="00CC56B8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 Math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59" w:rsidRPr="00744D97" w:rsidRDefault="00496970" w:rsidP="00DD02E1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="Linux Libertine G" w:hAnsi="Linux Libertine G" w:cs="Calibri Light"/>
        <w:sz w:val="16"/>
        <w:szCs w:val="16"/>
        <w:lang w:eastAsia="ar-SA"/>
      </w:rPr>
    </w:pPr>
    <w:r w:rsidRPr="0049697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0;margin-top:780.9pt;width:538.6pt;height:0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146259" w:rsidRPr="00FF477D">
      <w:rPr>
        <w:rFonts w:ascii="Linux Libertine G" w:hAnsi="Linux Libertine G" w:cs="Calibri Light"/>
        <w:sz w:val="16"/>
        <w:szCs w:val="16"/>
        <w:lang w:eastAsia="ar-SA"/>
      </w:rPr>
      <w:t>Projekt „</w:t>
    </w:r>
    <w:r w:rsidR="00146259">
      <w:rPr>
        <w:rFonts w:ascii="Linux Libertine G" w:hAnsi="Linux Libertine G" w:cs="Calibri Light"/>
        <w:sz w:val="16"/>
        <w:szCs w:val="16"/>
        <w:lang w:eastAsia="ar-SA"/>
      </w:rPr>
      <w:t>Klucze do sukcesu</w:t>
    </w:r>
    <w:r w:rsidR="00146259" w:rsidRPr="00744D97">
      <w:rPr>
        <w:rFonts w:ascii="Linux Libertine G" w:hAnsi="Linux Libertine G" w:cs="Calibri Light"/>
        <w:b/>
        <w:sz w:val="16"/>
        <w:szCs w:val="16"/>
        <w:lang w:eastAsia="ar-SA"/>
      </w:rPr>
      <w:t>”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t xml:space="preserve"> 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br/>
      <w:t xml:space="preserve">jest współfinansowany ze </w:t>
    </w:r>
    <w:r w:rsidR="00146259" w:rsidRPr="00744D97">
      <w:rPr>
        <w:rFonts w:ascii="Linux Libertine G" w:hAnsi="Linux Libertine G" w:cs="Arial"/>
        <w:sz w:val="16"/>
        <w:szCs w:val="16"/>
        <w:lang w:eastAsia="ar-SA"/>
      </w:rPr>
      <w:t>ś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t>rodk</w:t>
    </w:r>
    <w:r w:rsidR="00146259" w:rsidRPr="00744D97">
      <w:rPr>
        <w:rFonts w:ascii="Linux Libertine G" w:hAnsi="Linux Libertine G" w:cs="Berlin Sans FB Demi"/>
        <w:sz w:val="16"/>
        <w:szCs w:val="16"/>
        <w:lang w:eastAsia="ar-SA"/>
      </w:rPr>
      <w:t>ó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t>w Europejskiego Funduszu Spo</w:t>
    </w:r>
    <w:r w:rsidR="00146259" w:rsidRPr="00744D97">
      <w:rPr>
        <w:rFonts w:ascii="Linux Libertine G" w:hAnsi="Linux Libertine G" w:cs="Berlin Sans FB Demi"/>
        <w:sz w:val="16"/>
        <w:szCs w:val="16"/>
        <w:lang w:eastAsia="ar-SA"/>
      </w:rPr>
      <w:t>ł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t xml:space="preserve">ecznego 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br/>
      <w:t>w ramach Regionalnego Programu Operacyjnego Województwa Warmi</w:t>
    </w:r>
    <w:r w:rsidR="00146259" w:rsidRPr="00744D97">
      <w:rPr>
        <w:rFonts w:ascii="Linux Libertine G" w:hAnsi="Linux Libertine G" w:cs="Arial"/>
        <w:sz w:val="16"/>
        <w:szCs w:val="16"/>
        <w:lang w:eastAsia="ar-SA"/>
      </w:rPr>
      <w:t>ń</w:t>
    </w:r>
    <w:r w:rsidR="00146259" w:rsidRPr="00744D97">
      <w:rPr>
        <w:rFonts w:ascii="Linux Libertine G" w:hAnsi="Linux Libertine G" w:cs="Calibri Light"/>
        <w:sz w:val="16"/>
        <w:szCs w:val="16"/>
        <w:lang w:eastAsia="ar-SA"/>
      </w:rPr>
      <w:t>sko-Mazurskiego na lata 2014-2020</w:t>
    </w:r>
    <w:r w:rsidRPr="00496970">
      <w:rPr>
        <w:noProof/>
        <w:lang w:eastAsia="pl-PL"/>
      </w:rPr>
      <w:pict>
        <v:shape id="Łącznik prosty ze strzałką 2" o:spid="_x0000_s2050" type="#_x0000_t32" style="position:absolute;left:0;text-align:left;margin-left:0;margin-top:780.9pt;width:538.6pt;height:0;z-index:25165721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B8" w:rsidRDefault="00CC56B8" w:rsidP="00396342">
      <w:pPr>
        <w:spacing w:after="0" w:line="240" w:lineRule="auto"/>
      </w:pPr>
      <w:r>
        <w:separator/>
      </w:r>
    </w:p>
  </w:footnote>
  <w:footnote w:type="continuationSeparator" w:id="1">
    <w:p w:rsidR="00CC56B8" w:rsidRDefault="00CC56B8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59" w:rsidRDefault="00F0610C">
    <w:pPr>
      <w:pStyle w:val="Nagwek"/>
    </w:pPr>
    <w:r>
      <w:rPr>
        <w:noProof/>
        <w:lang w:eastAsia="pl-PL"/>
      </w:rPr>
      <w:drawing>
        <wp:inline distT="0" distB="0" distL="0" distR="0">
          <wp:extent cx="5501005" cy="709295"/>
          <wp:effectExtent l="19050" t="0" r="444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CE"/>
    <w:multiLevelType w:val="hybridMultilevel"/>
    <w:tmpl w:val="D1BCCC8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BF5415"/>
    <w:multiLevelType w:val="hybridMultilevel"/>
    <w:tmpl w:val="BE509AF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12E5462"/>
    <w:multiLevelType w:val="hybridMultilevel"/>
    <w:tmpl w:val="0876E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71A7B"/>
    <w:multiLevelType w:val="hybridMultilevel"/>
    <w:tmpl w:val="40E899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CE2481"/>
    <w:multiLevelType w:val="hybridMultilevel"/>
    <w:tmpl w:val="7BB66238"/>
    <w:lvl w:ilvl="0" w:tplc="9DF434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26DDA"/>
    <w:multiLevelType w:val="hybridMultilevel"/>
    <w:tmpl w:val="10A2855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BC70E2"/>
    <w:multiLevelType w:val="hybridMultilevel"/>
    <w:tmpl w:val="6B529902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5B7F28"/>
    <w:multiLevelType w:val="hybridMultilevel"/>
    <w:tmpl w:val="D7F0C0F6"/>
    <w:lvl w:ilvl="0" w:tplc="50E2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2A65"/>
    <w:multiLevelType w:val="hybridMultilevel"/>
    <w:tmpl w:val="A3CEBDA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8002190"/>
    <w:multiLevelType w:val="hybridMultilevel"/>
    <w:tmpl w:val="AFAE278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F670907"/>
    <w:multiLevelType w:val="hybridMultilevel"/>
    <w:tmpl w:val="5C2464C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5424C"/>
    <w:multiLevelType w:val="hybridMultilevel"/>
    <w:tmpl w:val="293AE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B101A9"/>
    <w:multiLevelType w:val="hybridMultilevel"/>
    <w:tmpl w:val="B2CA732C"/>
    <w:lvl w:ilvl="0" w:tplc="9DF434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9350CD"/>
    <w:multiLevelType w:val="hybridMultilevel"/>
    <w:tmpl w:val="F93E52DE"/>
    <w:lvl w:ilvl="0" w:tplc="96560C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5024E1"/>
    <w:multiLevelType w:val="hybridMultilevel"/>
    <w:tmpl w:val="293AE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3B16970"/>
    <w:multiLevelType w:val="hybridMultilevel"/>
    <w:tmpl w:val="9078DE9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64F5615"/>
    <w:multiLevelType w:val="hybridMultilevel"/>
    <w:tmpl w:val="39FCEF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64708E6"/>
    <w:multiLevelType w:val="hybridMultilevel"/>
    <w:tmpl w:val="3D7E7D1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F247C25"/>
    <w:multiLevelType w:val="hybridMultilevel"/>
    <w:tmpl w:val="674E9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CAD"/>
    <w:multiLevelType w:val="hybridMultilevel"/>
    <w:tmpl w:val="E64A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2AA4265"/>
    <w:multiLevelType w:val="hybridMultilevel"/>
    <w:tmpl w:val="A866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6379F1"/>
    <w:multiLevelType w:val="hybridMultilevel"/>
    <w:tmpl w:val="E892E06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480296C"/>
    <w:multiLevelType w:val="hybridMultilevel"/>
    <w:tmpl w:val="927C344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9F87D94"/>
    <w:multiLevelType w:val="hybridMultilevel"/>
    <w:tmpl w:val="14B4B0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ECB7AFE"/>
    <w:multiLevelType w:val="hybridMultilevel"/>
    <w:tmpl w:val="4FDE59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EF66BB8"/>
    <w:multiLevelType w:val="hybridMultilevel"/>
    <w:tmpl w:val="5C4E814C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6"/>
  </w:num>
  <w:num w:numId="5">
    <w:abstractNumId w:val="25"/>
  </w:num>
  <w:num w:numId="6">
    <w:abstractNumId w:val="0"/>
  </w:num>
  <w:num w:numId="7">
    <w:abstractNumId w:val="23"/>
  </w:num>
  <w:num w:numId="8">
    <w:abstractNumId w:val="22"/>
  </w:num>
  <w:num w:numId="9">
    <w:abstractNumId w:val="8"/>
  </w:num>
  <w:num w:numId="10">
    <w:abstractNumId w:val="20"/>
  </w:num>
  <w:num w:numId="11">
    <w:abstractNumId w:val="21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  <w:num w:numId="21">
    <w:abstractNumId w:val="4"/>
  </w:num>
  <w:num w:numId="22">
    <w:abstractNumId w:val="11"/>
  </w:num>
  <w:num w:numId="23">
    <w:abstractNumId w:val="9"/>
  </w:num>
  <w:num w:numId="24">
    <w:abstractNumId w:val="24"/>
  </w:num>
  <w:num w:numId="25">
    <w:abstractNumId w:val="2"/>
  </w:num>
  <w:num w:numId="2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74D"/>
    <w:rsid w:val="00020D6E"/>
    <w:rsid w:val="00021F5F"/>
    <w:rsid w:val="000447F7"/>
    <w:rsid w:val="00053B4C"/>
    <w:rsid w:val="00053BBF"/>
    <w:rsid w:val="0008288E"/>
    <w:rsid w:val="00083A3C"/>
    <w:rsid w:val="00092CEC"/>
    <w:rsid w:val="000B60EC"/>
    <w:rsid w:val="000C01A9"/>
    <w:rsid w:val="000C5DDC"/>
    <w:rsid w:val="000F00E6"/>
    <w:rsid w:val="000F6A21"/>
    <w:rsid w:val="001108D1"/>
    <w:rsid w:val="00126314"/>
    <w:rsid w:val="00146259"/>
    <w:rsid w:val="001834FA"/>
    <w:rsid w:val="0019653F"/>
    <w:rsid w:val="001A73A0"/>
    <w:rsid w:val="001B31DE"/>
    <w:rsid w:val="001F3599"/>
    <w:rsid w:val="0020367D"/>
    <w:rsid w:val="00203F4F"/>
    <w:rsid w:val="00205CD1"/>
    <w:rsid w:val="002064C2"/>
    <w:rsid w:val="002106C9"/>
    <w:rsid w:val="002160D4"/>
    <w:rsid w:val="002211A1"/>
    <w:rsid w:val="00232240"/>
    <w:rsid w:val="00252637"/>
    <w:rsid w:val="00257749"/>
    <w:rsid w:val="00267452"/>
    <w:rsid w:val="002678B9"/>
    <w:rsid w:val="002734F5"/>
    <w:rsid w:val="00275E36"/>
    <w:rsid w:val="00276201"/>
    <w:rsid w:val="00294263"/>
    <w:rsid w:val="002A0D4A"/>
    <w:rsid w:val="002A64AA"/>
    <w:rsid w:val="002A793C"/>
    <w:rsid w:val="002B1477"/>
    <w:rsid w:val="002B5BDF"/>
    <w:rsid w:val="002B63E4"/>
    <w:rsid w:val="002E14AE"/>
    <w:rsid w:val="002E429F"/>
    <w:rsid w:val="002E6918"/>
    <w:rsid w:val="002F2EE5"/>
    <w:rsid w:val="002F3794"/>
    <w:rsid w:val="00330B0F"/>
    <w:rsid w:val="003426D3"/>
    <w:rsid w:val="003440AD"/>
    <w:rsid w:val="00345BB9"/>
    <w:rsid w:val="00363713"/>
    <w:rsid w:val="00371B93"/>
    <w:rsid w:val="003736B9"/>
    <w:rsid w:val="00380FA0"/>
    <w:rsid w:val="0038264F"/>
    <w:rsid w:val="00385F15"/>
    <w:rsid w:val="00396342"/>
    <w:rsid w:val="00396C88"/>
    <w:rsid w:val="003B522B"/>
    <w:rsid w:val="003B70DB"/>
    <w:rsid w:val="003C11EC"/>
    <w:rsid w:val="003D71B8"/>
    <w:rsid w:val="003E0227"/>
    <w:rsid w:val="003E331F"/>
    <w:rsid w:val="003F4C3B"/>
    <w:rsid w:val="00400E9C"/>
    <w:rsid w:val="004014F9"/>
    <w:rsid w:val="00401BAF"/>
    <w:rsid w:val="00406D0D"/>
    <w:rsid w:val="004147F4"/>
    <w:rsid w:val="004410A9"/>
    <w:rsid w:val="00463FE8"/>
    <w:rsid w:val="00483A82"/>
    <w:rsid w:val="00496970"/>
    <w:rsid w:val="004973D6"/>
    <w:rsid w:val="004A16B7"/>
    <w:rsid w:val="004A3802"/>
    <w:rsid w:val="004A6DC9"/>
    <w:rsid w:val="004A7558"/>
    <w:rsid w:val="004B2B2B"/>
    <w:rsid w:val="004B4903"/>
    <w:rsid w:val="004B66E5"/>
    <w:rsid w:val="004B684D"/>
    <w:rsid w:val="004C0F4E"/>
    <w:rsid w:val="004F53D1"/>
    <w:rsid w:val="00501783"/>
    <w:rsid w:val="0051046D"/>
    <w:rsid w:val="00524A5C"/>
    <w:rsid w:val="00535711"/>
    <w:rsid w:val="00557551"/>
    <w:rsid w:val="0056757B"/>
    <w:rsid w:val="00571A6E"/>
    <w:rsid w:val="00586CB7"/>
    <w:rsid w:val="005877F3"/>
    <w:rsid w:val="005A2914"/>
    <w:rsid w:val="005A48BD"/>
    <w:rsid w:val="005A58D5"/>
    <w:rsid w:val="005B3C97"/>
    <w:rsid w:val="005B7526"/>
    <w:rsid w:val="005D271C"/>
    <w:rsid w:val="005E1417"/>
    <w:rsid w:val="0060552C"/>
    <w:rsid w:val="006170B7"/>
    <w:rsid w:val="00645DE8"/>
    <w:rsid w:val="006612F8"/>
    <w:rsid w:val="00663453"/>
    <w:rsid w:val="00670C62"/>
    <w:rsid w:val="00671899"/>
    <w:rsid w:val="00671E87"/>
    <w:rsid w:val="0068399C"/>
    <w:rsid w:val="006A01DF"/>
    <w:rsid w:val="006B218D"/>
    <w:rsid w:val="006D643C"/>
    <w:rsid w:val="006E0DA8"/>
    <w:rsid w:val="006E1459"/>
    <w:rsid w:val="006E4132"/>
    <w:rsid w:val="006E4503"/>
    <w:rsid w:val="007028C2"/>
    <w:rsid w:val="00707CF7"/>
    <w:rsid w:val="00720416"/>
    <w:rsid w:val="007249FE"/>
    <w:rsid w:val="00732A4C"/>
    <w:rsid w:val="00733511"/>
    <w:rsid w:val="00744D97"/>
    <w:rsid w:val="00761058"/>
    <w:rsid w:val="007657C3"/>
    <w:rsid w:val="00765AD2"/>
    <w:rsid w:val="00765B9A"/>
    <w:rsid w:val="007768B8"/>
    <w:rsid w:val="00777EDE"/>
    <w:rsid w:val="00783007"/>
    <w:rsid w:val="007A020B"/>
    <w:rsid w:val="007B4D2C"/>
    <w:rsid w:val="007B658C"/>
    <w:rsid w:val="007D3F76"/>
    <w:rsid w:val="007E18EA"/>
    <w:rsid w:val="007F12F5"/>
    <w:rsid w:val="007F482E"/>
    <w:rsid w:val="007F6180"/>
    <w:rsid w:val="00806CAD"/>
    <w:rsid w:val="008306DE"/>
    <w:rsid w:val="008636B5"/>
    <w:rsid w:val="00883095"/>
    <w:rsid w:val="00892A8B"/>
    <w:rsid w:val="008B33D9"/>
    <w:rsid w:val="008C5FAB"/>
    <w:rsid w:val="008E0329"/>
    <w:rsid w:val="008E13E1"/>
    <w:rsid w:val="009206BD"/>
    <w:rsid w:val="0092122C"/>
    <w:rsid w:val="0092564C"/>
    <w:rsid w:val="0094348D"/>
    <w:rsid w:val="009437BD"/>
    <w:rsid w:val="0095351B"/>
    <w:rsid w:val="00954C6E"/>
    <w:rsid w:val="009621DF"/>
    <w:rsid w:val="00977062"/>
    <w:rsid w:val="00977856"/>
    <w:rsid w:val="0099094B"/>
    <w:rsid w:val="00990EBB"/>
    <w:rsid w:val="0099351D"/>
    <w:rsid w:val="009A279A"/>
    <w:rsid w:val="009C7CA5"/>
    <w:rsid w:val="009D04BF"/>
    <w:rsid w:val="009D0556"/>
    <w:rsid w:val="00A0079E"/>
    <w:rsid w:val="00A0719A"/>
    <w:rsid w:val="00A13FBF"/>
    <w:rsid w:val="00A2483A"/>
    <w:rsid w:val="00A36C4E"/>
    <w:rsid w:val="00A64969"/>
    <w:rsid w:val="00A931B4"/>
    <w:rsid w:val="00AB6166"/>
    <w:rsid w:val="00AC363B"/>
    <w:rsid w:val="00AC5B17"/>
    <w:rsid w:val="00AD0039"/>
    <w:rsid w:val="00AE4DCA"/>
    <w:rsid w:val="00B025CA"/>
    <w:rsid w:val="00B045B6"/>
    <w:rsid w:val="00B10423"/>
    <w:rsid w:val="00B51BDC"/>
    <w:rsid w:val="00B646B9"/>
    <w:rsid w:val="00B67425"/>
    <w:rsid w:val="00B74D2B"/>
    <w:rsid w:val="00B756A5"/>
    <w:rsid w:val="00B81AC9"/>
    <w:rsid w:val="00BB1092"/>
    <w:rsid w:val="00BB78D8"/>
    <w:rsid w:val="00BE663B"/>
    <w:rsid w:val="00BF179A"/>
    <w:rsid w:val="00C20065"/>
    <w:rsid w:val="00C321EB"/>
    <w:rsid w:val="00C42A88"/>
    <w:rsid w:val="00C5176A"/>
    <w:rsid w:val="00C619C8"/>
    <w:rsid w:val="00C66612"/>
    <w:rsid w:val="00C71DC1"/>
    <w:rsid w:val="00C76FE8"/>
    <w:rsid w:val="00C85FE4"/>
    <w:rsid w:val="00C918F1"/>
    <w:rsid w:val="00C97A79"/>
    <w:rsid w:val="00CB19F3"/>
    <w:rsid w:val="00CB4F96"/>
    <w:rsid w:val="00CC56B8"/>
    <w:rsid w:val="00CD0E27"/>
    <w:rsid w:val="00CD674D"/>
    <w:rsid w:val="00CD6C23"/>
    <w:rsid w:val="00CD6F18"/>
    <w:rsid w:val="00CE2327"/>
    <w:rsid w:val="00CE4DC3"/>
    <w:rsid w:val="00CF0546"/>
    <w:rsid w:val="00CF2BEC"/>
    <w:rsid w:val="00D01155"/>
    <w:rsid w:val="00D12544"/>
    <w:rsid w:val="00D12E89"/>
    <w:rsid w:val="00D132AD"/>
    <w:rsid w:val="00D13C3C"/>
    <w:rsid w:val="00D32784"/>
    <w:rsid w:val="00D6616A"/>
    <w:rsid w:val="00D66635"/>
    <w:rsid w:val="00D70383"/>
    <w:rsid w:val="00D70D65"/>
    <w:rsid w:val="00D866A6"/>
    <w:rsid w:val="00D92209"/>
    <w:rsid w:val="00DA172A"/>
    <w:rsid w:val="00DA6A8D"/>
    <w:rsid w:val="00DC2D8A"/>
    <w:rsid w:val="00DD02E1"/>
    <w:rsid w:val="00DE5B7F"/>
    <w:rsid w:val="00DF1271"/>
    <w:rsid w:val="00DF244E"/>
    <w:rsid w:val="00E04409"/>
    <w:rsid w:val="00E0575C"/>
    <w:rsid w:val="00E06536"/>
    <w:rsid w:val="00E275CF"/>
    <w:rsid w:val="00E32974"/>
    <w:rsid w:val="00E36D1B"/>
    <w:rsid w:val="00E4300D"/>
    <w:rsid w:val="00E4346E"/>
    <w:rsid w:val="00E4530A"/>
    <w:rsid w:val="00E525F2"/>
    <w:rsid w:val="00E626ED"/>
    <w:rsid w:val="00E646E9"/>
    <w:rsid w:val="00E65CEE"/>
    <w:rsid w:val="00E671B5"/>
    <w:rsid w:val="00E72DEC"/>
    <w:rsid w:val="00E735AC"/>
    <w:rsid w:val="00E74D64"/>
    <w:rsid w:val="00E80EBA"/>
    <w:rsid w:val="00E82474"/>
    <w:rsid w:val="00E82D01"/>
    <w:rsid w:val="00E838E5"/>
    <w:rsid w:val="00E951F6"/>
    <w:rsid w:val="00EA2AE4"/>
    <w:rsid w:val="00EB15CC"/>
    <w:rsid w:val="00EB5046"/>
    <w:rsid w:val="00EB64C3"/>
    <w:rsid w:val="00EE1231"/>
    <w:rsid w:val="00EE7240"/>
    <w:rsid w:val="00EF1106"/>
    <w:rsid w:val="00F0610C"/>
    <w:rsid w:val="00F06D16"/>
    <w:rsid w:val="00F11D8A"/>
    <w:rsid w:val="00F22DF2"/>
    <w:rsid w:val="00F27A3F"/>
    <w:rsid w:val="00F316BE"/>
    <w:rsid w:val="00F350B0"/>
    <w:rsid w:val="00F505DD"/>
    <w:rsid w:val="00F52862"/>
    <w:rsid w:val="00F529D4"/>
    <w:rsid w:val="00F5697E"/>
    <w:rsid w:val="00F638B9"/>
    <w:rsid w:val="00F638FF"/>
    <w:rsid w:val="00F65CBF"/>
    <w:rsid w:val="00F7237C"/>
    <w:rsid w:val="00F7252A"/>
    <w:rsid w:val="00F75900"/>
    <w:rsid w:val="00F957E2"/>
    <w:rsid w:val="00FA244D"/>
    <w:rsid w:val="00FC37F1"/>
    <w:rsid w:val="00FE2FBC"/>
    <w:rsid w:val="00FF1F0D"/>
    <w:rsid w:val="00FF477D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63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63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73A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4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71E87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71E87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671E87"/>
    <w:pPr>
      <w:ind w:left="720"/>
      <w:contextualSpacing/>
    </w:pPr>
  </w:style>
  <w:style w:type="table" w:styleId="Tabela-Siatka">
    <w:name w:val="Table Grid"/>
    <w:basedOn w:val="Standardowy"/>
    <w:uiPriority w:val="99"/>
    <w:rsid w:val="00F50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3">
    <w:name w:val="Medium Grid 1 Accent 3"/>
    <w:basedOn w:val="Standardowy"/>
    <w:uiPriority w:val="99"/>
    <w:rsid w:val="00EB15C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sp1olec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Wojtek</cp:lastModifiedBy>
  <cp:revision>2</cp:revision>
  <cp:lastPrinted>2018-10-10T12:13:00Z</cp:lastPrinted>
  <dcterms:created xsi:type="dcterms:W3CDTF">2020-02-04T18:30:00Z</dcterms:created>
  <dcterms:modified xsi:type="dcterms:W3CDTF">2020-02-04T18:30:00Z</dcterms:modified>
</cp:coreProperties>
</file>