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E11" w:rsidRDefault="00DD0666" w:rsidP="00276E11">
      <w:pPr>
        <w:spacing w:after="0" w:line="300" w:lineRule="exact"/>
        <w:rPr>
          <w:rFonts w:eastAsia="Times New Roman" w:cs="Times New Roman"/>
          <w:b/>
          <w:color w:val="000000" w:themeColor="text1"/>
          <w:lang w:eastAsia="pl-PL"/>
        </w:rPr>
      </w:pPr>
      <w:r>
        <w:rPr>
          <w:rFonts w:eastAsia="Times New Roman" w:cs="Times New Roman"/>
          <w:b/>
          <w:color w:val="000000" w:themeColor="text1"/>
          <w:lang w:eastAsia="pl-PL"/>
        </w:rPr>
        <w:t xml:space="preserve">Relacja z wydarzenia </w:t>
      </w:r>
    </w:p>
    <w:p w:rsidR="00276E11" w:rsidRPr="00276E11" w:rsidRDefault="00625983" w:rsidP="00276E11">
      <w:pPr>
        <w:spacing w:after="0" w:line="300" w:lineRule="exact"/>
        <w:jc w:val="right"/>
        <w:rPr>
          <w:rFonts w:eastAsia="Times New Roman" w:cs="Times New Roman"/>
          <w:color w:val="000000" w:themeColor="text1"/>
          <w:lang w:eastAsia="pl-PL"/>
        </w:rPr>
      </w:pPr>
      <w:r>
        <w:rPr>
          <w:rFonts w:eastAsia="Times New Roman" w:cs="Times New Roman"/>
          <w:color w:val="000000" w:themeColor="text1"/>
          <w:lang w:eastAsia="pl-PL"/>
        </w:rPr>
        <w:t>Olecko</w:t>
      </w:r>
      <w:r w:rsidR="00AB4A76">
        <w:rPr>
          <w:rFonts w:eastAsia="Times New Roman" w:cs="Times New Roman"/>
          <w:color w:val="000000" w:themeColor="text1"/>
          <w:lang w:eastAsia="pl-PL"/>
        </w:rPr>
        <w:t>,  31</w:t>
      </w:r>
      <w:r w:rsidR="0096411D">
        <w:rPr>
          <w:rFonts w:eastAsia="Times New Roman" w:cs="Times New Roman"/>
          <w:color w:val="000000" w:themeColor="text1"/>
          <w:lang w:eastAsia="pl-PL"/>
        </w:rPr>
        <w:t>.05</w:t>
      </w:r>
      <w:r w:rsidR="00276E11" w:rsidRPr="00276E11">
        <w:rPr>
          <w:rFonts w:eastAsia="Times New Roman" w:cs="Times New Roman"/>
          <w:color w:val="000000" w:themeColor="text1"/>
          <w:lang w:eastAsia="pl-PL"/>
        </w:rPr>
        <w:t>.2016</w:t>
      </w:r>
      <w:r w:rsidR="00DD7534">
        <w:rPr>
          <w:rFonts w:eastAsia="Times New Roman" w:cs="Times New Roman"/>
          <w:color w:val="000000" w:themeColor="text1"/>
          <w:lang w:eastAsia="pl-PL"/>
        </w:rPr>
        <w:t xml:space="preserve"> r.</w:t>
      </w:r>
    </w:p>
    <w:p w:rsidR="00276E11" w:rsidRDefault="00276E11" w:rsidP="00636312">
      <w:pPr>
        <w:spacing w:after="0" w:line="300" w:lineRule="exact"/>
        <w:jc w:val="center"/>
        <w:rPr>
          <w:rFonts w:eastAsia="Times New Roman" w:cs="Times New Roman"/>
          <w:b/>
          <w:color w:val="000000" w:themeColor="text1"/>
          <w:lang w:eastAsia="pl-PL"/>
        </w:rPr>
      </w:pPr>
    </w:p>
    <w:p w:rsidR="00276E11" w:rsidRDefault="00276E11" w:rsidP="00636312">
      <w:pPr>
        <w:spacing w:after="0" w:line="300" w:lineRule="exact"/>
        <w:jc w:val="center"/>
        <w:rPr>
          <w:rFonts w:eastAsia="Times New Roman" w:cs="Times New Roman"/>
          <w:b/>
          <w:color w:val="000000" w:themeColor="text1"/>
          <w:lang w:eastAsia="pl-PL"/>
        </w:rPr>
      </w:pPr>
    </w:p>
    <w:p w:rsidR="00636312" w:rsidRPr="00860DEE" w:rsidRDefault="00D95EF2" w:rsidP="00636312">
      <w:pPr>
        <w:spacing w:after="0" w:line="300" w:lineRule="exact"/>
        <w:jc w:val="center"/>
        <w:rPr>
          <w:rFonts w:eastAsia="Times New Roman" w:cs="Times New Roman"/>
          <w:b/>
          <w:color w:val="000000" w:themeColor="text1"/>
          <w:sz w:val="26"/>
          <w:szCs w:val="26"/>
          <w:lang w:eastAsia="pl-PL"/>
        </w:rPr>
      </w:pPr>
      <w:r w:rsidRPr="00860DEE">
        <w:rPr>
          <w:rFonts w:eastAsia="Times New Roman" w:cs="Times New Roman"/>
          <w:b/>
          <w:color w:val="000000" w:themeColor="text1"/>
          <w:sz w:val="26"/>
          <w:szCs w:val="26"/>
          <w:lang w:eastAsia="pl-PL"/>
        </w:rPr>
        <w:t>Przedstawienie teatralne</w:t>
      </w:r>
    </w:p>
    <w:p w:rsidR="00D95EF2" w:rsidRDefault="00D95EF2" w:rsidP="00636312">
      <w:pPr>
        <w:spacing w:after="0" w:line="300" w:lineRule="exact"/>
        <w:jc w:val="center"/>
        <w:rPr>
          <w:rFonts w:eastAsia="Times New Roman" w:cs="Times New Roman"/>
          <w:b/>
          <w:color w:val="000000" w:themeColor="text1"/>
          <w:sz w:val="26"/>
          <w:szCs w:val="26"/>
          <w:lang w:eastAsia="pl-PL"/>
        </w:rPr>
      </w:pPr>
      <w:r w:rsidRPr="00860DEE">
        <w:rPr>
          <w:rFonts w:eastAsia="Times New Roman" w:cs="Times New Roman"/>
          <w:b/>
          <w:color w:val="000000" w:themeColor="text1"/>
          <w:sz w:val="26"/>
          <w:szCs w:val="26"/>
          <w:lang w:eastAsia="pl-PL"/>
        </w:rPr>
        <w:t xml:space="preserve">„Bajeczno-mleczne przygody księżniczki Klementyny” </w:t>
      </w:r>
    </w:p>
    <w:p w:rsidR="00923AF9" w:rsidRDefault="00923AF9" w:rsidP="00636312">
      <w:pPr>
        <w:spacing w:after="0" w:line="300" w:lineRule="exact"/>
        <w:jc w:val="center"/>
        <w:rPr>
          <w:rFonts w:eastAsia="Times New Roman" w:cs="Times New Roman"/>
          <w:b/>
          <w:color w:val="000000" w:themeColor="text1"/>
          <w:sz w:val="26"/>
          <w:szCs w:val="26"/>
          <w:lang w:eastAsia="pl-PL"/>
        </w:rPr>
      </w:pPr>
    </w:p>
    <w:p w:rsidR="00E47280" w:rsidRDefault="00192FB8" w:rsidP="00192FB8">
      <w:pPr>
        <w:spacing w:after="0"/>
        <w:jc w:val="both"/>
        <w:rPr>
          <w:rFonts w:eastAsia="Times New Roman" w:cs="Times New Roman"/>
          <w:b/>
          <w:color w:val="000000" w:themeColor="text1"/>
          <w:sz w:val="26"/>
          <w:szCs w:val="26"/>
          <w:lang w:eastAsia="pl-PL"/>
        </w:rPr>
      </w:pPr>
      <w:r>
        <w:rPr>
          <w:rFonts w:eastAsia="Times New Roman" w:cs="Times New Roman"/>
          <w:b/>
          <w:noProof/>
          <w:color w:val="000000" w:themeColor="text1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22225</wp:posOffset>
            </wp:positionV>
            <wp:extent cx="1275080" cy="1696720"/>
            <wp:effectExtent l="19050" t="0" r="1270" b="0"/>
            <wp:wrapTight wrapText="bothSides">
              <wp:wrapPolygon edited="0">
                <wp:start x="-323" y="0"/>
                <wp:lineTo x="-323" y="21341"/>
                <wp:lineTo x="21622" y="21341"/>
                <wp:lineTo x="21622" y="0"/>
                <wp:lineTo x="-323" y="0"/>
              </wp:wrapPolygon>
            </wp:wrapTight>
            <wp:docPr id="3" name="Obraz 2" descr="Ksiezniczka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iezniczka_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A76">
        <w:rPr>
          <w:rFonts w:eastAsia="Times New Roman" w:cs="Times New Roman"/>
          <w:b/>
          <w:color w:val="000000" w:themeColor="text1"/>
          <w:lang w:eastAsia="pl-PL"/>
        </w:rPr>
        <w:t>31</w:t>
      </w:r>
      <w:r w:rsidR="00923AF9" w:rsidRPr="00E47280">
        <w:rPr>
          <w:rFonts w:eastAsia="Times New Roman" w:cs="Times New Roman"/>
          <w:b/>
          <w:color w:val="000000" w:themeColor="text1"/>
          <w:lang w:eastAsia="pl-PL"/>
        </w:rPr>
        <w:t xml:space="preserve"> maja br. do </w:t>
      </w:r>
      <w:r w:rsidR="000F645E">
        <w:rPr>
          <w:rFonts w:eastAsia="Times New Roman" w:cs="Times New Roman"/>
          <w:b/>
          <w:color w:val="000000" w:themeColor="text1"/>
          <w:lang w:eastAsia="pl-PL"/>
        </w:rPr>
        <w:t>Szkoły Podsta</w:t>
      </w:r>
      <w:r w:rsidR="00DD0666">
        <w:rPr>
          <w:rFonts w:eastAsia="Times New Roman" w:cs="Times New Roman"/>
          <w:b/>
          <w:color w:val="000000" w:themeColor="text1"/>
          <w:lang w:eastAsia="pl-PL"/>
        </w:rPr>
        <w:t>wowej</w:t>
      </w:r>
      <w:r w:rsidR="00625983">
        <w:rPr>
          <w:rFonts w:eastAsia="Times New Roman" w:cs="Times New Roman"/>
          <w:b/>
          <w:color w:val="000000" w:themeColor="text1"/>
          <w:lang w:eastAsia="pl-PL"/>
        </w:rPr>
        <w:t xml:space="preserve"> nr 1</w:t>
      </w:r>
      <w:r w:rsidR="000F645E" w:rsidRPr="000F645E">
        <w:rPr>
          <w:rFonts w:eastAsia="Times New Roman" w:cs="Times New Roman"/>
          <w:b/>
          <w:color w:val="000000" w:themeColor="text1"/>
          <w:lang w:eastAsia="pl-PL"/>
        </w:rPr>
        <w:t xml:space="preserve"> im. </w:t>
      </w:r>
      <w:r w:rsidR="00625983">
        <w:rPr>
          <w:rFonts w:eastAsia="Times New Roman" w:cs="Times New Roman"/>
          <w:b/>
          <w:color w:val="000000" w:themeColor="text1"/>
          <w:lang w:eastAsia="pl-PL"/>
        </w:rPr>
        <w:t>Henryka Sienkiewicza</w:t>
      </w:r>
      <w:r w:rsidR="00AB4A76">
        <w:rPr>
          <w:rFonts w:eastAsia="Times New Roman" w:cs="Times New Roman"/>
          <w:b/>
          <w:color w:val="000000" w:themeColor="text1"/>
          <w:lang w:eastAsia="pl-PL"/>
        </w:rPr>
        <w:t xml:space="preserve"> w </w:t>
      </w:r>
      <w:r w:rsidR="00625983">
        <w:rPr>
          <w:rFonts w:eastAsia="Times New Roman" w:cs="Times New Roman"/>
          <w:b/>
          <w:color w:val="000000" w:themeColor="text1"/>
          <w:lang w:eastAsia="pl-PL"/>
        </w:rPr>
        <w:t>Olecku</w:t>
      </w:r>
      <w:r w:rsidR="005D628B">
        <w:rPr>
          <w:rFonts w:eastAsia="Times New Roman" w:cs="Times New Roman"/>
          <w:b/>
          <w:color w:val="000000" w:themeColor="text1"/>
          <w:lang w:eastAsia="pl-PL"/>
        </w:rPr>
        <w:t xml:space="preserve"> </w:t>
      </w:r>
      <w:r w:rsidR="00923AF9" w:rsidRPr="00E47280">
        <w:rPr>
          <w:rFonts w:eastAsia="Times New Roman" w:cs="Times New Roman"/>
          <w:b/>
          <w:color w:val="000000" w:themeColor="text1"/>
          <w:lang w:eastAsia="pl-PL"/>
        </w:rPr>
        <w:t xml:space="preserve">zawitała Księżniczka Klementyna, by </w:t>
      </w:r>
      <w:r w:rsidR="00E47280" w:rsidRPr="00E47280">
        <w:rPr>
          <w:rFonts w:eastAsia="Times New Roman" w:cs="Times New Roman"/>
          <w:b/>
          <w:color w:val="000000" w:themeColor="text1"/>
          <w:lang w:eastAsia="pl-PL"/>
        </w:rPr>
        <w:t>wprowadzić dzieci w świat bajeczno-mlecznej krainy, gdzie kot jest super bohaterem i ratuje myszy</w:t>
      </w:r>
      <w:r w:rsidR="00DD0666">
        <w:rPr>
          <w:rFonts w:eastAsia="Times New Roman" w:cs="Times New Roman"/>
          <w:b/>
          <w:color w:val="000000" w:themeColor="text1"/>
          <w:lang w:eastAsia="pl-PL"/>
        </w:rPr>
        <w:t xml:space="preserve">, </w:t>
      </w:r>
      <w:r w:rsidR="00E47280" w:rsidRPr="00E47280">
        <w:rPr>
          <w:rFonts w:eastAsia="Times New Roman" w:cs="Times New Roman"/>
          <w:b/>
          <w:color w:val="000000" w:themeColor="text1"/>
          <w:lang w:eastAsia="pl-PL"/>
        </w:rPr>
        <w:t>a granicą możliwości jest tylko własna wyobraźnia</w:t>
      </w:r>
      <w:r w:rsidR="00E47280">
        <w:rPr>
          <w:rFonts w:eastAsia="Times New Roman" w:cs="Times New Roman"/>
          <w:b/>
          <w:color w:val="000000" w:themeColor="text1"/>
          <w:sz w:val="26"/>
          <w:szCs w:val="26"/>
          <w:lang w:eastAsia="pl-PL"/>
        </w:rPr>
        <w:t xml:space="preserve">. </w:t>
      </w:r>
    </w:p>
    <w:p w:rsidR="00B14D3D" w:rsidRDefault="00625983" w:rsidP="00B14D3D">
      <w:pPr>
        <w:spacing w:before="100" w:beforeAutospacing="1" w:line="300" w:lineRule="exact"/>
        <w:jc w:val="both"/>
        <w:rPr>
          <w:rFonts w:eastAsia="Times New Roman" w:cs="Times New Roman"/>
          <w:color w:val="000000" w:themeColor="text1"/>
          <w:lang w:eastAsia="pl-PL"/>
        </w:rPr>
      </w:pPr>
      <w:r>
        <w:rPr>
          <w:rFonts w:eastAsia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2679065" cy="2009775"/>
            <wp:effectExtent l="0" t="0" r="6985" b="9525"/>
            <wp:wrapTight wrapText="bothSides">
              <wp:wrapPolygon edited="0">
                <wp:start x="0" y="0"/>
                <wp:lineTo x="0" y="21498"/>
                <wp:lineTo x="21503" y="21498"/>
                <wp:lineTo x="21503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4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AF9">
        <w:rPr>
          <w:rFonts w:eastAsia="Times New Roman" w:cs="Times New Roman"/>
          <w:color w:val="000000" w:themeColor="text1"/>
          <w:lang w:eastAsia="pl-PL"/>
        </w:rPr>
        <w:t>Przedsta</w:t>
      </w:r>
      <w:r w:rsidR="00AB4A76">
        <w:rPr>
          <w:rFonts w:eastAsia="Times New Roman" w:cs="Times New Roman"/>
          <w:color w:val="000000" w:themeColor="text1"/>
          <w:lang w:eastAsia="pl-PL"/>
        </w:rPr>
        <w:t xml:space="preserve">wienie w </w:t>
      </w:r>
      <w:r>
        <w:rPr>
          <w:rFonts w:eastAsia="Times New Roman" w:cs="Times New Roman"/>
          <w:color w:val="000000" w:themeColor="text1"/>
          <w:lang w:eastAsia="pl-PL"/>
        </w:rPr>
        <w:t>Olecku</w:t>
      </w:r>
      <w:r w:rsidR="00F9505E">
        <w:rPr>
          <w:rFonts w:eastAsia="Times New Roman" w:cs="Times New Roman"/>
          <w:color w:val="000000" w:themeColor="text1"/>
          <w:lang w:eastAsia="pl-PL"/>
        </w:rPr>
        <w:t xml:space="preserve">, realizowane w ramach projektu „Mamy kota na punkcie mleka”, </w:t>
      </w:r>
      <w:r w:rsidR="00923AF9">
        <w:rPr>
          <w:rFonts w:eastAsia="Times New Roman" w:cs="Times New Roman"/>
          <w:color w:val="000000" w:themeColor="text1"/>
          <w:lang w:eastAsia="pl-PL"/>
        </w:rPr>
        <w:t xml:space="preserve">spotkało się z </w:t>
      </w:r>
      <w:r w:rsidR="00F9505E">
        <w:rPr>
          <w:rFonts w:eastAsia="Times New Roman" w:cs="Times New Roman"/>
          <w:color w:val="000000" w:themeColor="text1"/>
          <w:lang w:eastAsia="pl-PL"/>
        </w:rPr>
        <w:t xml:space="preserve">entuzjastycznym przyjęciem przez </w:t>
      </w:r>
      <w:r w:rsidR="00923AF9">
        <w:rPr>
          <w:rFonts w:eastAsia="Times New Roman" w:cs="Times New Roman"/>
          <w:color w:val="000000" w:themeColor="text1"/>
          <w:lang w:eastAsia="pl-PL"/>
        </w:rPr>
        <w:t xml:space="preserve">dzieci, które </w:t>
      </w:r>
      <w:r w:rsidR="00F9505E">
        <w:rPr>
          <w:rFonts w:eastAsia="Times New Roman" w:cs="Times New Roman"/>
          <w:color w:val="000000" w:themeColor="text1"/>
          <w:lang w:eastAsia="pl-PL"/>
        </w:rPr>
        <w:t xml:space="preserve">bardzo </w:t>
      </w:r>
      <w:r w:rsidR="00923AF9">
        <w:rPr>
          <w:rFonts w:eastAsia="Times New Roman" w:cs="Times New Roman"/>
          <w:color w:val="000000" w:themeColor="text1"/>
          <w:lang w:eastAsia="pl-PL"/>
        </w:rPr>
        <w:t xml:space="preserve">chętnie zaangażowały się w spektakl, odpowiadając </w:t>
      </w:r>
      <w:r w:rsidR="00F9505E">
        <w:rPr>
          <w:rFonts w:eastAsia="Times New Roman" w:cs="Times New Roman"/>
          <w:color w:val="000000" w:themeColor="text1"/>
          <w:lang w:eastAsia="pl-PL"/>
        </w:rPr>
        <w:t>na pytania</w:t>
      </w:r>
      <w:r w:rsidR="00923AF9">
        <w:rPr>
          <w:rFonts w:eastAsia="Times New Roman" w:cs="Times New Roman"/>
          <w:color w:val="000000" w:themeColor="text1"/>
          <w:lang w:eastAsia="pl-PL"/>
        </w:rPr>
        <w:t>, ucząc się specjalnie na ten cel przygotowanej piosenki i wspierają</w:t>
      </w:r>
      <w:r w:rsidR="00DD7534">
        <w:rPr>
          <w:rFonts w:eastAsia="Times New Roman" w:cs="Times New Roman"/>
          <w:color w:val="000000" w:themeColor="text1"/>
          <w:lang w:eastAsia="pl-PL"/>
        </w:rPr>
        <w:t>c</w:t>
      </w:r>
      <w:r w:rsidR="00923AF9">
        <w:rPr>
          <w:rFonts w:eastAsia="Times New Roman" w:cs="Times New Roman"/>
          <w:color w:val="000000" w:themeColor="text1"/>
          <w:lang w:eastAsia="pl-PL"/>
        </w:rPr>
        <w:t xml:space="preserve"> Księżniczkę Klementynę w jej problemach. Na zakończenie spektaklu dzieci otrzymały upominki, których celem było wzmocnienie przekazu przedstawienia i zachęcenie do codziennego picia mleka. </w:t>
      </w:r>
    </w:p>
    <w:p w:rsidR="00923AF9" w:rsidRDefault="00625983" w:rsidP="00F9505E">
      <w:pPr>
        <w:spacing w:after="0" w:line="300" w:lineRule="exact"/>
        <w:jc w:val="both"/>
        <w:rPr>
          <w:color w:val="000000" w:themeColor="text1"/>
        </w:rPr>
      </w:pPr>
      <w:r>
        <w:rPr>
          <w:rFonts w:eastAsia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8890</wp:posOffset>
            </wp:positionV>
            <wp:extent cx="3085465" cy="2314575"/>
            <wp:effectExtent l="0" t="0" r="635" b="9525"/>
            <wp:wrapTight wrapText="bothSides">
              <wp:wrapPolygon edited="0">
                <wp:start x="0" y="0"/>
                <wp:lineTo x="0" y="21511"/>
                <wp:lineTo x="21471" y="21511"/>
                <wp:lineTo x="21471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AF9" w:rsidRPr="00266DFB">
        <w:rPr>
          <w:rFonts w:eastAsia="Times New Roman" w:cs="Times New Roman"/>
          <w:color w:val="000000" w:themeColor="text1"/>
          <w:lang w:eastAsia="pl-PL"/>
        </w:rPr>
        <w:t>Przedstawienie m</w:t>
      </w:r>
      <w:r w:rsidR="00F9505E">
        <w:rPr>
          <w:rFonts w:eastAsia="Times New Roman" w:cs="Times New Roman"/>
          <w:color w:val="000000" w:themeColor="text1"/>
          <w:lang w:eastAsia="pl-PL"/>
        </w:rPr>
        <w:t xml:space="preserve">iało </w:t>
      </w:r>
      <w:r w:rsidR="00923AF9" w:rsidRPr="00266DFB">
        <w:rPr>
          <w:rFonts w:eastAsia="Times New Roman" w:cs="Times New Roman"/>
          <w:color w:val="000000" w:themeColor="text1"/>
          <w:lang w:eastAsia="pl-PL"/>
        </w:rPr>
        <w:t>formę kr</w:t>
      </w:r>
      <w:r w:rsidR="00F9505E">
        <w:rPr>
          <w:rFonts w:eastAsia="Times New Roman" w:cs="Times New Roman"/>
          <w:color w:val="000000" w:themeColor="text1"/>
          <w:lang w:eastAsia="pl-PL"/>
        </w:rPr>
        <w:t>ótkiej, zabawnej inscenizacji</w:t>
      </w:r>
      <w:r w:rsidR="00923AF9" w:rsidRPr="00266DFB">
        <w:rPr>
          <w:rFonts w:eastAsia="Times New Roman" w:cs="Times New Roman"/>
          <w:color w:val="000000" w:themeColor="text1"/>
          <w:lang w:eastAsia="pl-PL"/>
        </w:rPr>
        <w:t xml:space="preserve">, </w:t>
      </w:r>
      <w:r w:rsidR="00F9505E">
        <w:rPr>
          <w:rFonts w:eastAsia="Times New Roman" w:cs="Times New Roman"/>
          <w:color w:val="000000" w:themeColor="text1"/>
          <w:lang w:eastAsia="pl-PL"/>
        </w:rPr>
        <w:t>w której zagrało</w:t>
      </w:r>
      <w:r w:rsidR="00923AF9" w:rsidRPr="00266DFB">
        <w:rPr>
          <w:rFonts w:eastAsia="Times New Roman" w:cs="Times New Roman"/>
          <w:color w:val="000000" w:themeColor="text1"/>
          <w:lang w:eastAsia="pl-PL"/>
        </w:rPr>
        <w:t xml:space="preserve"> trzech aktorów </w:t>
      </w:r>
      <w:r w:rsidR="00923AF9">
        <w:rPr>
          <w:rFonts w:eastAsia="Times New Roman" w:cs="Times New Roman"/>
          <w:color w:val="000000" w:themeColor="text1"/>
          <w:lang w:eastAsia="pl-PL"/>
        </w:rPr>
        <w:t xml:space="preserve">wcielając się w dwie postaci żywego planu oraz </w:t>
      </w:r>
      <w:r w:rsidR="00923AF9" w:rsidRPr="00266DFB">
        <w:rPr>
          <w:rFonts w:eastAsia="Times New Roman" w:cs="Times New Roman"/>
          <w:color w:val="000000" w:themeColor="text1"/>
          <w:lang w:eastAsia="pl-PL"/>
        </w:rPr>
        <w:t xml:space="preserve">cztery lalki teatralne. </w:t>
      </w:r>
      <w:r w:rsidR="00F9505E" w:rsidRPr="00F9505E">
        <w:rPr>
          <w:rFonts w:eastAsia="Times New Roman" w:cs="Times New Roman"/>
          <w:color w:val="000000" w:themeColor="text1"/>
          <w:lang w:eastAsia="pl-PL"/>
        </w:rPr>
        <w:t>„</w:t>
      </w:r>
      <w:r w:rsidR="00393B37">
        <w:rPr>
          <w:rFonts w:eastAsia="Times New Roman" w:cs="Times New Roman"/>
          <w:i/>
          <w:color w:val="000000" w:themeColor="text1"/>
          <w:lang w:eastAsia="pl-PL"/>
        </w:rPr>
        <w:t>Nie</w:t>
      </w:r>
      <w:r w:rsidR="00F9505E" w:rsidRPr="000E7CBC">
        <w:rPr>
          <w:rFonts w:eastAsia="Times New Roman" w:cs="Times New Roman"/>
          <w:i/>
          <w:color w:val="000000" w:themeColor="text1"/>
          <w:lang w:eastAsia="pl-PL"/>
        </w:rPr>
        <w:t xml:space="preserve">daleko, gdzieś </w:t>
      </w:r>
      <w:r w:rsidR="00B14D3D">
        <w:rPr>
          <w:rFonts w:eastAsia="Times New Roman" w:cs="Times New Roman"/>
          <w:i/>
          <w:color w:val="000000" w:themeColor="text1"/>
          <w:lang w:eastAsia="pl-PL"/>
        </w:rPr>
        <w:br/>
      </w:r>
      <w:r w:rsidR="00F9505E" w:rsidRPr="000E7CBC">
        <w:rPr>
          <w:rFonts w:eastAsia="Times New Roman" w:cs="Times New Roman"/>
          <w:i/>
          <w:color w:val="000000" w:themeColor="text1"/>
          <w:lang w:eastAsia="pl-PL"/>
        </w:rPr>
        <w:t>na świecie żyli Państwo Ecie-Pecie, choć nazwisko dziwne mieli, król z królową bardzo chcieli, by ich córka Klementynka  - bardzo wiotka z niej dziewczynka, już od mleka nie stroniła i choć mały łyk wypiła</w:t>
      </w:r>
      <w:r w:rsidR="00F9505E" w:rsidRPr="00F9505E">
        <w:rPr>
          <w:rFonts w:eastAsia="Times New Roman" w:cs="Times New Roman"/>
          <w:color w:val="000000" w:themeColor="text1"/>
          <w:lang w:eastAsia="pl-PL"/>
        </w:rPr>
        <w:t xml:space="preserve"> (...) – tak </w:t>
      </w:r>
      <w:r w:rsidR="00F9505E">
        <w:rPr>
          <w:rFonts w:eastAsia="Times New Roman" w:cs="Times New Roman"/>
          <w:color w:val="000000" w:themeColor="text1"/>
          <w:lang w:eastAsia="pl-PL"/>
        </w:rPr>
        <w:t>zaczęła</w:t>
      </w:r>
      <w:r w:rsidR="00F9505E" w:rsidRPr="00F9505E">
        <w:rPr>
          <w:rFonts w:eastAsia="Times New Roman" w:cs="Times New Roman"/>
          <w:color w:val="000000" w:themeColor="text1"/>
          <w:lang w:eastAsia="pl-PL"/>
        </w:rPr>
        <w:t xml:space="preserve"> się sztuka teatralna, podczas której przez 45 minut u</w:t>
      </w:r>
      <w:r w:rsidR="00923AF9" w:rsidRPr="00266DFB">
        <w:rPr>
          <w:rFonts w:eastAsia="Times New Roman" w:cs="Times New Roman"/>
          <w:color w:val="000000" w:themeColor="text1"/>
          <w:lang w:eastAsia="pl-PL"/>
        </w:rPr>
        <w:t>czniowie pozna</w:t>
      </w:r>
      <w:r w:rsidR="00F9505E">
        <w:rPr>
          <w:rFonts w:eastAsia="Times New Roman" w:cs="Times New Roman"/>
          <w:color w:val="000000" w:themeColor="text1"/>
          <w:lang w:eastAsia="pl-PL"/>
        </w:rPr>
        <w:t>li</w:t>
      </w:r>
      <w:r w:rsidR="00923AF9" w:rsidRPr="00266DFB">
        <w:rPr>
          <w:rFonts w:eastAsia="Times New Roman" w:cs="Times New Roman"/>
          <w:color w:val="000000" w:themeColor="text1"/>
          <w:lang w:eastAsia="pl-PL"/>
        </w:rPr>
        <w:t xml:space="preserve"> historię królewny Klementyny, która stroniła od mleka, przez co osłabła i spotkały ją niesamowite przygody. </w:t>
      </w:r>
      <w:r w:rsidR="00923AF9" w:rsidRPr="00266DFB">
        <w:rPr>
          <w:rFonts w:cs="Arial"/>
          <w:color w:val="000000" w:themeColor="text1"/>
        </w:rPr>
        <w:t>Barwne post</w:t>
      </w:r>
      <w:r w:rsidR="00F9505E">
        <w:rPr>
          <w:rFonts w:cs="Arial"/>
          <w:color w:val="000000" w:themeColor="text1"/>
        </w:rPr>
        <w:t>aci i ciekawa scenografia tworzyły</w:t>
      </w:r>
      <w:r w:rsidR="00923AF9" w:rsidRPr="00266DFB">
        <w:rPr>
          <w:rFonts w:cs="Arial"/>
          <w:color w:val="000000" w:themeColor="text1"/>
        </w:rPr>
        <w:t xml:space="preserve"> całość zaskakując nowoczesną formą i pomysłem inscenizacyjnym. </w:t>
      </w:r>
      <w:r w:rsidR="00923AF9" w:rsidRPr="00266DFB">
        <w:rPr>
          <w:color w:val="000000" w:themeColor="text1"/>
        </w:rPr>
        <w:t>„Nieprzewidywalne zwroty akcji, niecodziennie rozwiązania, zaskakujące możliwości - „Mleczno-bajeczne przygody księżniczki Klementyny”  to opowieść, w której każdy znajdzie coś dla siebie” – podkreśla Anna Żebrowska, reżyserka spektaklu</w:t>
      </w:r>
      <w:r w:rsidR="00F9505E">
        <w:rPr>
          <w:color w:val="000000" w:themeColor="text1"/>
        </w:rPr>
        <w:t xml:space="preserve"> i odtwórczyni jednej z głównych ról</w:t>
      </w:r>
      <w:r w:rsidR="00923AF9" w:rsidRPr="00266DFB">
        <w:rPr>
          <w:color w:val="000000" w:themeColor="text1"/>
        </w:rPr>
        <w:t xml:space="preserve">. </w:t>
      </w:r>
    </w:p>
    <w:p w:rsidR="00BF17F4" w:rsidRDefault="00BF17F4" w:rsidP="00F9505E">
      <w:pPr>
        <w:spacing w:after="0" w:line="300" w:lineRule="exact"/>
        <w:jc w:val="both"/>
        <w:rPr>
          <w:color w:val="000000" w:themeColor="text1"/>
        </w:rPr>
      </w:pPr>
    </w:p>
    <w:p w:rsidR="00BF17F4" w:rsidRDefault="00BF17F4" w:rsidP="00F9505E">
      <w:pPr>
        <w:spacing w:after="0" w:line="300" w:lineRule="exact"/>
        <w:jc w:val="both"/>
        <w:rPr>
          <w:color w:val="000000" w:themeColor="text1"/>
        </w:rPr>
      </w:pPr>
    </w:p>
    <w:p w:rsidR="00BF17F4" w:rsidRDefault="00BF17F4" w:rsidP="00F9505E">
      <w:pPr>
        <w:spacing w:after="0" w:line="300" w:lineRule="exact"/>
        <w:jc w:val="both"/>
        <w:rPr>
          <w:color w:val="000000" w:themeColor="text1"/>
        </w:rPr>
      </w:pPr>
    </w:p>
    <w:p w:rsidR="00BF17F4" w:rsidRPr="00923AF9" w:rsidRDefault="00BF17F4" w:rsidP="00F9505E">
      <w:pPr>
        <w:spacing w:after="0" w:line="300" w:lineRule="exact"/>
        <w:jc w:val="both"/>
        <w:rPr>
          <w:rFonts w:eastAsia="Times New Roman" w:cs="Times New Roman"/>
          <w:color w:val="000000" w:themeColor="text1"/>
          <w:lang w:eastAsia="pl-PL"/>
        </w:rPr>
      </w:pPr>
    </w:p>
    <w:p w:rsidR="00923AF9" w:rsidRDefault="00625983" w:rsidP="00F9505E">
      <w:pPr>
        <w:jc w:val="both"/>
        <w:rPr>
          <w:rFonts w:eastAsia="Times New Roman" w:cs="Times New Roman"/>
          <w:color w:val="000000" w:themeColor="text1"/>
          <w:lang w:eastAsia="pl-PL"/>
        </w:rPr>
      </w:pPr>
      <w:r>
        <w:rPr>
          <w:rFonts w:eastAsia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4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AF9" w:rsidRPr="00266DFB">
        <w:rPr>
          <w:rFonts w:eastAsia="Times New Roman" w:cs="Times New Roman"/>
          <w:color w:val="000000" w:themeColor="text1"/>
          <w:lang w:eastAsia="pl-PL"/>
        </w:rPr>
        <w:t>Czy królewnie Klementynie uda</w:t>
      </w:r>
      <w:r w:rsidR="00923AF9">
        <w:rPr>
          <w:rFonts w:eastAsia="Times New Roman" w:cs="Times New Roman"/>
          <w:color w:val="000000" w:themeColor="text1"/>
          <w:lang w:eastAsia="pl-PL"/>
        </w:rPr>
        <w:t>ło</w:t>
      </w:r>
      <w:r w:rsidR="00923AF9" w:rsidRPr="00266DFB">
        <w:rPr>
          <w:rFonts w:eastAsia="Times New Roman" w:cs="Times New Roman"/>
          <w:color w:val="000000" w:themeColor="text1"/>
          <w:lang w:eastAsia="pl-PL"/>
        </w:rPr>
        <w:t xml:space="preserve"> się wyjść cało z opresji? Czy kot może uratować mysz i zostać super bohaterem? Po co dzieci mają pić mleko? Cz</w:t>
      </w:r>
      <w:r w:rsidR="00923AF9">
        <w:rPr>
          <w:rFonts w:eastAsia="Times New Roman" w:cs="Times New Roman"/>
          <w:color w:val="000000" w:themeColor="text1"/>
          <w:lang w:eastAsia="pl-PL"/>
        </w:rPr>
        <w:t xml:space="preserve">y mleko zawsze </w:t>
      </w:r>
      <w:r w:rsidR="00E47280">
        <w:rPr>
          <w:rFonts w:eastAsia="Times New Roman" w:cs="Times New Roman"/>
          <w:color w:val="000000" w:themeColor="text1"/>
          <w:lang w:eastAsia="pl-PL"/>
        </w:rPr>
        <w:t>musi być białe? Dzieci ze</w:t>
      </w:r>
      <w:r w:rsidR="00816202">
        <w:rPr>
          <w:rFonts w:eastAsia="Times New Roman" w:cs="Times New Roman"/>
          <w:color w:val="000000" w:themeColor="text1"/>
          <w:lang w:eastAsia="pl-PL"/>
        </w:rPr>
        <w:t xml:space="preserve"> </w:t>
      </w:r>
      <w:r w:rsidR="00E47280" w:rsidRPr="00E47280">
        <w:rPr>
          <w:rFonts w:ascii="Calibri" w:eastAsia="Times New Roman" w:hAnsi="Calibri" w:cs="Times New Roman"/>
          <w:color w:val="000000"/>
          <w:lang w:eastAsia="pl-PL"/>
        </w:rPr>
        <w:t>Szkoł</w:t>
      </w:r>
      <w:r w:rsidR="00E47280">
        <w:rPr>
          <w:rFonts w:ascii="Calibri" w:eastAsia="Times New Roman" w:hAnsi="Calibri" w:cs="Times New Roman"/>
          <w:color w:val="000000"/>
          <w:lang w:eastAsia="pl-PL"/>
        </w:rPr>
        <w:t>y Podstawowej</w:t>
      </w:r>
      <w:r w:rsidR="00816202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r w:rsidR="00811D8B">
        <w:rPr>
          <w:rFonts w:ascii="Calibri" w:eastAsia="Times New Roman" w:hAnsi="Calibri" w:cs="Times New Roman"/>
          <w:color w:val="000000"/>
          <w:lang w:eastAsia="pl-PL"/>
        </w:rPr>
        <w:t xml:space="preserve">nr </w:t>
      </w:r>
      <w:r>
        <w:rPr>
          <w:rFonts w:ascii="Calibri" w:eastAsia="Times New Roman" w:hAnsi="Calibri" w:cs="Times New Roman"/>
          <w:color w:val="000000"/>
          <w:lang w:eastAsia="pl-PL"/>
        </w:rPr>
        <w:t>1</w:t>
      </w:r>
      <w:r w:rsidR="00AB4A76">
        <w:rPr>
          <w:rFonts w:ascii="Calibri" w:eastAsia="Times New Roman" w:hAnsi="Calibri" w:cs="Times New Roman"/>
          <w:color w:val="000000"/>
          <w:lang w:eastAsia="pl-PL"/>
        </w:rPr>
        <w:t xml:space="preserve"> im. </w:t>
      </w:r>
      <w:r>
        <w:rPr>
          <w:rFonts w:ascii="Calibri" w:eastAsia="Times New Roman" w:hAnsi="Calibri" w:cs="Times New Roman"/>
          <w:color w:val="000000"/>
          <w:lang w:eastAsia="pl-PL"/>
        </w:rPr>
        <w:t>Henryka Sienkiewicza w Olecku</w:t>
      </w:r>
      <w:bookmarkStart w:id="0" w:name="_GoBack"/>
      <w:bookmarkEnd w:id="0"/>
      <w:r w:rsidR="00401D89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r w:rsidR="00923AF9">
        <w:rPr>
          <w:rFonts w:eastAsia="Times New Roman" w:cs="Times New Roman"/>
          <w:color w:val="000000" w:themeColor="text1"/>
          <w:lang w:eastAsia="pl-PL"/>
        </w:rPr>
        <w:t xml:space="preserve">już znają odpowiedzi na te pytania – czas ruszyć dalej </w:t>
      </w:r>
      <w:r w:rsidR="00DD0666">
        <w:rPr>
          <w:rFonts w:eastAsia="Times New Roman" w:cs="Times New Roman"/>
          <w:color w:val="000000" w:themeColor="text1"/>
          <w:lang w:eastAsia="pl-PL"/>
        </w:rPr>
        <w:t xml:space="preserve">w Polskę </w:t>
      </w:r>
      <w:r w:rsidR="00923AF9" w:rsidRPr="00923AF9">
        <w:rPr>
          <w:rFonts w:eastAsia="Times New Roman" w:cs="Times New Roman"/>
          <w:color w:val="000000" w:themeColor="text1"/>
          <w:lang w:eastAsia="pl-PL"/>
        </w:rPr>
        <w:sym w:font="Wingdings" w:char="F04A"/>
      </w:r>
    </w:p>
    <w:p w:rsidR="00625983" w:rsidRDefault="00625983" w:rsidP="00E47280">
      <w:pPr>
        <w:spacing w:before="100" w:beforeAutospacing="1" w:after="0" w:line="300" w:lineRule="exact"/>
        <w:jc w:val="both"/>
        <w:rPr>
          <w:rFonts w:eastAsia="Times New Roman" w:cs="Times New Roman"/>
          <w:color w:val="000000" w:themeColor="text1"/>
          <w:lang w:eastAsia="pl-PL"/>
        </w:rPr>
      </w:pPr>
      <w:r>
        <w:rPr>
          <w:rFonts w:eastAsia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1807210" cy="2486025"/>
            <wp:effectExtent l="19050" t="19050" r="21590" b="28575"/>
            <wp:wrapTight wrapText="bothSides">
              <wp:wrapPolygon edited="0">
                <wp:start x="-228" y="-166"/>
                <wp:lineTo x="-228" y="21683"/>
                <wp:lineTo x="21630" y="21683"/>
                <wp:lineTo x="21630" y="-166"/>
                <wp:lineTo x="-228" y="-166"/>
              </wp:wrapPolygon>
            </wp:wrapTight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86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83" w:rsidRDefault="00625983" w:rsidP="00E47280">
      <w:pPr>
        <w:spacing w:before="100" w:beforeAutospacing="1" w:after="0" w:line="300" w:lineRule="exact"/>
        <w:jc w:val="both"/>
        <w:rPr>
          <w:rFonts w:eastAsia="Times New Roman" w:cs="Times New Roman"/>
          <w:color w:val="000000" w:themeColor="text1"/>
          <w:lang w:eastAsia="pl-PL"/>
        </w:rPr>
      </w:pPr>
    </w:p>
    <w:p w:rsidR="00E47280" w:rsidRPr="00192FB8" w:rsidRDefault="00E47280" w:rsidP="00E47280">
      <w:pPr>
        <w:spacing w:before="100" w:beforeAutospacing="1" w:after="0" w:line="300" w:lineRule="exact"/>
        <w:jc w:val="both"/>
        <w:rPr>
          <w:rFonts w:eastAsia="Times New Roman" w:cs="Times New Roman"/>
          <w:color w:val="000000" w:themeColor="text1"/>
          <w:lang w:eastAsia="pl-PL"/>
        </w:rPr>
      </w:pPr>
      <w:r w:rsidRPr="00266DFB">
        <w:rPr>
          <w:rFonts w:eastAsia="Times New Roman" w:cs="Times New Roman"/>
          <w:color w:val="000000" w:themeColor="text1"/>
          <w:lang w:eastAsia="pl-PL"/>
        </w:rPr>
        <w:t>Przedstawienia pt. "Bajeczno-mleczne przygody księżniczki Klementyny" realizowane są  w ramach projektu "Mamy kota na punkcie mleka", który wdraża Polska Izba Mleka, we współpracy z Polską Federacją Hodowców Bydła i Producentów Mleka.</w:t>
      </w:r>
      <w:r>
        <w:rPr>
          <w:rFonts w:eastAsia="Times New Roman" w:cs="Times New Roman"/>
          <w:color w:val="000000" w:themeColor="text1"/>
          <w:lang w:eastAsia="pl-PL"/>
        </w:rPr>
        <w:t xml:space="preserve"> W ramach projektu zostanie zorganizowa</w:t>
      </w:r>
      <w:r w:rsidR="00337F8A">
        <w:rPr>
          <w:rFonts w:eastAsia="Times New Roman" w:cs="Times New Roman"/>
          <w:color w:val="000000" w:themeColor="text1"/>
          <w:lang w:eastAsia="pl-PL"/>
        </w:rPr>
        <w:t>ne ponad 20 takich przedstawień, których celem jest edukacja dzieci w zakresie spożywania mleka i produktów mlecznych.</w:t>
      </w:r>
      <w:r w:rsidR="004D7FA3">
        <w:rPr>
          <w:rFonts w:eastAsia="Times New Roman" w:cs="Times New Roman"/>
          <w:color w:val="000000" w:themeColor="text1"/>
          <w:lang w:eastAsia="pl-PL"/>
        </w:rPr>
        <w:t xml:space="preserve"> </w:t>
      </w:r>
      <w:r w:rsidRPr="00F9505E">
        <w:rPr>
          <w:rFonts w:eastAsia="Times New Roman" w:cs="Times New Roman"/>
          <w:color w:val="000000" w:themeColor="text1"/>
          <w:lang w:eastAsia="pl-PL"/>
        </w:rPr>
        <w:t xml:space="preserve">Projekt finansowany jest z Funduszu Promocji Mleka. </w:t>
      </w:r>
    </w:p>
    <w:p w:rsidR="00F92FB0" w:rsidRPr="00266DFB" w:rsidRDefault="00D95EF2" w:rsidP="00636312">
      <w:pPr>
        <w:spacing w:line="300" w:lineRule="exact"/>
        <w:jc w:val="both"/>
        <w:rPr>
          <w:color w:val="000000" w:themeColor="text1"/>
        </w:rPr>
      </w:pPr>
      <w:r w:rsidRPr="00266DFB">
        <w:rPr>
          <w:rFonts w:eastAsia="Times New Roman" w:cs="Times New Roman"/>
          <w:color w:val="000000" w:themeColor="text1"/>
          <w:lang w:eastAsia="pl-PL"/>
        </w:rPr>
        <w:br/>
      </w:r>
    </w:p>
    <w:p w:rsidR="00267AE2" w:rsidRPr="00266DFB" w:rsidRDefault="00267AE2" w:rsidP="00636312">
      <w:pPr>
        <w:spacing w:line="300" w:lineRule="exact"/>
        <w:jc w:val="both"/>
        <w:rPr>
          <w:color w:val="000000" w:themeColor="text1"/>
        </w:rPr>
      </w:pPr>
    </w:p>
    <w:sectPr w:rsidR="00267AE2" w:rsidRPr="00266DFB" w:rsidSect="00860DEE">
      <w:headerReference w:type="default" r:id="rId11"/>
      <w:footerReference w:type="default" r:id="rId12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EAC" w:rsidRDefault="00933EAC" w:rsidP="00232D8B">
      <w:pPr>
        <w:spacing w:after="0" w:line="240" w:lineRule="auto"/>
      </w:pPr>
      <w:r>
        <w:separator/>
      </w:r>
    </w:p>
  </w:endnote>
  <w:endnote w:type="continuationSeparator" w:id="1">
    <w:p w:rsidR="00933EAC" w:rsidRDefault="00933EAC" w:rsidP="00232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D8B" w:rsidRDefault="00860DE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4524375</wp:posOffset>
          </wp:positionH>
          <wp:positionV relativeFrom="paragraph">
            <wp:posOffset>-133350</wp:posOffset>
          </wp:positionV>
          <wp:extent cx="639445" cy="602615"/>
          <wp:effectExtent l="19050" t="0" r="8255" b="0"/>
          <wp:wrapSquare wrapText="bothSides"/>
          <wp:docPr id="5" name="Obraz 4" descr="pim_do prac_2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m_do prac_20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445" cy="602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554990</wp:posOffset>
          </wp:positionH>
          <wp:positionV relativeFrom="paragraph">
            <wp:posOffset>-134620</wp:posOffset>
          </wp:positionV>
          <wp:extent cx="826135" cy="588645"/>
          <wp:effectExtent l="19050" t="0" r="0" b="0"/>
          <wp:wrapSquare wrapText="bothSides"/>
          <wp:docPr id="4" name="Obraz 3" descr="logo_pfh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fh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6135" cy="588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EAC" w:rsidRDefault="00933EAC" w:rsidP="00232D8B">
      <w:pPr>
        <w:spacing w:after="0" w:line="240" w:lineRule="auto"/>
      </w:pPr>
      <w:r>
        <w:separator/>
      </w:r>
    </w:p>
  </w:footnote>
  <w:footnote w:type="continuationSeparator" w:id="1">
    <w:p w:rsidR="00933EAC" w:rsidRDefault="00933EAC" w:rsidP="00232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D8B" w:rsidRPr="00860DEE" w:rsidRDefault="00860DEE">
    <w:pPr>
      <w:pStyle w:val="Nagwek"/>
      <w:rPr>
        <w:rFonts w:ascii="Arial Narrow" w:hAnsi="Arial Narrow" w:cs="Tahoma"/>
        <w:b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-361950</wp:posOffset>
          </wp:positionV>
          <wp:extent cx="1033780" cy="833755"/>
          <wp:effectExtent l="19050" t="0" r="0" b="0"/>
          <wp:wrapSquare wrapText="bothSides"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833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818E5" w:rsidRPr="00A818E5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margin-left:-2.9pt;margin-top:41.25pt;width:455.65pt;height:.5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"/>
      </w:pict>
    </w:r>
    <w:r>
      <w:br/>
    </w:r>
    <w:r>
      <w:br/>
    </w:r>
    <w:r w:rsidR="00232D8B" w:rsidRPr="00860DEE">
      <w:rPr>
        <w:rFonts w:ascii="Arial Narrow" w:hAnsi="Arial Narrow" w:cs="Tahoma"/>
        <w:b/>
        <w:sz w:val="18"/>
        <w:szCs w:val="18"/>
      </w:rPr>
      <w:t>Sfinansowane z Funduszu Promocji Mleka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4"/>
      <o:rules v:ext="edit">
        <o:r id="V:Rule2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D95EF2"/>
    <w:rsid w:val="000B6DA9"/>
    <w:rsid w:val="000B778E"/>
    <w:rsid w:val="000B7A21"/>
    <w:rsid w:val="000C4B56"/>
    <w:rsid w:val="000E7CBC"/>
    <w:rsid w:val="000F645E"/>
    <w:rsid w:val="00137CCD"/>
    <w:rsid w:val="00172444"/>
    <w:rsid w:val="0018455B"/>
    <w:rsid w:val="00192FB8"/>
    <w:rsid w:val="001A1DE5"/>
    <w:rsid w:val="001B4707"/>
    <w:rsid w:val="001E6B7A"/>
    <w:rsid w:val="00232D8B"/>
    <w:rsid w:val="00266DFB"/>
    <w:rsid w:val="00267AE2"/>
    <w:rsid w:val="00276E11"/>
    <w:rsid w:val="00337F8A"/>
    <w:rsid w:val="00393B37"/>
    <w:rsid w:val="003D115C"/>
    <w:rsid w:val="00401D89"/>
    <w:rsid w:val="0041546E"/>
    <w:rsid w:val="00453AE6"/>
    <w:rsid w:val="004B2917"/>
    <w:rsid w:val="004B696F"/>
    <w:rsid w:val="004D7FA3"/>
    <w:rsid w:val="004E2464"/>
    <w:rsid w:val="004E36D3"/>
    <w:rsid w:val="005D628B"/>
    <w:rsid w:val="00615B10"/>
    <w:rsid w:val="00625983"/>
    <w:rsid w:val="00636312"/>
    <w:rsid w:val="00680C07"/>
    <w:rsid w:val="00686D3C"/>
    <w:rsid w:val="007E3351"/>
    <w:rsid w:val="007E6DCA"/>
    <w:rsid w:val="00811D8B"/>
    <w:rsid w:val="00816202"/>
    <w:rsid w:val="00860DEE"/>
    <w:rsid w:val="00881050"/>
    <w:rsid w:val="008F38B7"/>
    <w:rsid w:val="00923AF9"/>
    <w:rsid w:val="00933EAC"/>
    <w:rsid w:val="00943073"/>
    <w:rsid w:val="0096411D"/>
    <w:rsid w:val="00970038"/>
    <w:rsid w:val="009909B9"/>
    <w:rsid w:val="009A151A"/>
    <w:rsid w:val="009F1701"/>
    <w:rsid w:val="00A545B4"/>
    <w:rsid w:val="00A818E5"/>
    <w:rsid w:val="00A96F87"/>
    <w:rsid w:val="00AB4A76"/>
    <w:rsid w:val="00B14D3D"/>
    <w:rsid w:val="00BC2444"/>
    <w:rsid w:val="00BF17F4"/>
    <w:rsid w:val="00C556A2"/>
    <w:rsid w:val="00C55D70"/>
    <w:rsid w:val="00CB71A2"/>
    <w:rsid w:val="00D3653B"/>
    <w:rsid w:val="00D95EF2"/>
    <w:rsid w:val="00DD0666"/>
    <w:rsid w:val="00DD58B4"/>
    <w:rsid w:val="00DD7534"/>
    <w:rsid w:val="00DE59B9"/>
    <w:rsid w:val="00E41C81"/>
    <w:rsid w:val="00E47280"/>
    <w:rsid w:val="00E51A78"/>
    <w:rsid w:val="00EC229D"/>
    <w:rsid w:val="00ED0C83"/>
    <w:rsid w:val="00ED69D3"/>
    <w:rsid w:val="00EF6A7A"/>
    <w:rsid w:val="00F92FB0"/>
    <w:rsid w:val="00F9505E"/>
    <w:rsid w:val="00FA6973"/>
    <w:rsid w:val="00FC509C"/>
    <w:rsid w:val="00FE2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5E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FA69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6973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6973"/>
    <w:rPr>
      <w:rFonts w:asciiTheme="majorHAnsi" w:eastAsiaTheme="majorEastAsia" w:hAnsiTheme="majorHAnsi" w:cstheme="majorBidi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9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37CCD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C4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1B4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11">
    <w:name w:val="Jasne cieniowanie — akcent 11"/>
    <w:basedOn w:val="Standardowy"/>
    <w:uiPriority w:val="60"/>
    <w:rsid w:val="001B470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agwek">
    <w:name w:val="header"/>
    <w:basedOn w:val="Normalny"/>
    <w:link w:val="NagwekZnak"/>
    <w:uiPriority w:val="99"/>
    <w:semiHidden/>
    <w:unhideWhenUsed/>
    <w:rsid w:val="00232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32D8B"/>
  </w:style>
  <w:style w:type="paragraph" w:styleId="Stopka">
    <w:name w:val="footer"/>
    <w:basedOn w:val="Normalny"/>
    <w:link w:val="StopkaZnak"/>
    <w:uiPriority w:val="99"/>
    <w:semiHidden/>
    <w:unhideWhenUsed/>
    <w:rsid w:val="00232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2D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Wojtek</cp:lastModifiedBy>
  <cp:revision>2</cp:revision>
  <cp:lastPrinted>2016-06-01T11:52:00Z</cp:lastPrinted>
  <dcterms:created xsi:type="dcterms:W3CDTF">2016-06-01T12:31:00Z</dcterms:created>
  <dcterms:modified xsi:type="dcterms:W3CDTF">2016-06-01T12:31:00Z</dcterms:modified>
</cp:coreProperties>
</file>